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6AAD80">
      <w:pPr>
        <w:spacing w:beforeLines="0" w:afterLines="0"/>
        <w:jc w:val="left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 w:bidi="ar-SA"/>
        </w:rPr>
        <w:t>附件4</w:t>
      </w:r>
    </w:p>
    <w:p w14:paraId="0440FE81">
      <w:pPr>
        <w:spacing w:beforeLines="0" w:afterLines="0" w:line="400" w:lineRule="atLeast"/>
        <w:jc w:val="center"/>
        <w:rPr>
          <w:rFonts w:hint="default" w:ascii="Times New Roman" w:hAnsi="Times New Roman" w:eastAsia="宋体" w:cs="Times New Roman"/>
          <w:b/>
          <w:sz w:val="36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b/>
          <w:sz w:val="36"/>
          <w:szCs w:val="24"/>
          <w:highlight w:val="none"/>
        </w:rPr>
        <w:t>2026年度第二十批达国四排放标准的摩托车</w:t>
      </w:r>
    </w:p>
    <w:p w14:paraId="2459AF9C">
      <w:pPr>
        <w:spacing w:beforeLines="0" w:afterLines="0" w:line="400" w:lineRule="atLeast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(下文出现的“*”代表随机变动实号，“（*）”代表随机变动实号或虚号)  </w:t>
      </w:r>
    </w:p>
    <w:p w14:paraId="6C442923">
      <w:pPr>
        <w:spacing w:beforeLines="0" w:afterLines="0"/>
        <w:jc w:val="both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  <w:lang w:val="en-US" w:eastAsia="zh-CN" w:bidi="ar-SA"/>
        </w:rPr>
      </w:pPr>
    </w:p>
    <w:p w14:paraId="38885928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0" w:name="_Toc500586692"/>
      <w:r>
        <w:rPr>
          <w:rFonts w:hint="default" w:ascii="Times New Roman" w:hAnsi="Times New Roman" w:eastAsia="宋体" w:cs="Times New Roman"/>
          <w:sz w:val="24"/>
          <w:szCs w:val="24"/>
        </w:rPr>
        <w:t>1、常州光阳摩托车有限公司</w:t>
      </w:r>
      <w:bookmarkEnd w:id="0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0AAC9A1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CK600ZD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正三轮摩托车</w:t>
      </w:r>
    </w:p>
    <w:p w14:paraId="262208D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发动机：SBA1E (光阳工业股份有限公司) </w:t>
      </w:r>
    </w:p>
    <w:p w14:paraId="0206FC4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机外净化器：DP12719 (南京德普瑞克环保科技股份公司)</w:t>
      </w:r>
    </w:p>
    <w:p w14:paraId="642096E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燃油蒸发控制装置：AGJ5 (华洋企业股份有限公司)</w:t>
      </w:r>
    </w:p>
    <w:p w14:paraId="646CCBD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AZD4002-BA001 (日本特殊陶业株式会社)</w:t>
      </w:r>
    </w:p>
    <w:p w14:paraId="00B6A75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右前: AZD4002-BA001 (日本特殊陶业株式会社)</w:t>
      </w:r>
    </w:p>
    <w:p w14:paraId="3D63D65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左前: AZD4002-BA001 (日本特殊陶业株式会社)</w:t>
      </w:r>
    </w:p>
    <w:p w14:paraId="491F7BB3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1D0E5BF5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" w:name="_Toc310114601"/>
      <w:r>
        <w:rPr>
          <w:rFonts w:hint="default" w:ascii="Times New Roman" w:hAnsi="Times New Roman" w:eastAsia="宋体" w:cs="Times New Roman"/>
          <w:sz w:val="24"/>
          <w:szCs w:val="24"/>
        </w:rPr>
        <w:t>2、广东大冶摩托车技术有限公司</w:t>
      </w:r>
      <w:bookmarkEnd w:id="1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5BBAC20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ZT150T-2V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两轮摩托车</w:t>
      </w:r>
    </w:p>
    <w:p w14:paraId="7DF9A5B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发动机：ZT1P58MJ-2A (广东大冶摩托车技术有限公司) </w:t>
      </w:r>
    </w:p>
    <w:p w14:paraId="79B230A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机外净化器：LP 53×110-1-01 (佛山市力派机车材料有限公司)</w:t>
      </w:r>
    </w:p>
    <w:p w14:paraId="06F5F43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燃油蒸发控制装置：B3-03-F1 (金华市合发科技有限公司)</w:t>
      </w:r>
    </w:p>
    <w:p w14:paraId="610A957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氧传感器：CN0ML4111 (苏州工业园区传世汽车电子有限公司)</w:t>
      </w:r>
    </w:p>
    <w:p w14:paraId="214A128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7D73168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发动机：ZT1P58MJ-2A (广东大冶摩托车技术有限公司) </w:t>
      </w:r>
    </w:p>
    <w:p w14:paraId="7AFD93B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机外净化器：LP 53×110-1-01 (佛山市力派机车材料有限公司)</w:t>
      </w:r>
    </w:p>
    <w:p w14:paraId="13815BD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燃油蒸发控制装置：B3-03-F1 (金华市合发科技有限公司)</w:t>
      </w:r>
    </w:p>
    <w:p w14:paraId="1E18193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氧传感器：0258020001 (联合汽车电子有限公司)</w:t>
      </w:r>
    </w:p>
    <w:p w14:paraId="1A21989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3BBDD32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ZT150T-2X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两轮摩托车</w:t>
      </w:r>
    </w:p>
    <w:p w14:paraId="5E54EB5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发动机：ZT1P58MJ-2A (广东大冶摩托车技术有限公司) </w:t>
      </w:r>
    </w:p>
    <w:p w14:paraId="70E72B0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机外净化器：LP 53×110-1-01 (佛山市力派机车材料有限公司)</w:t>
      </w:r>
    </w:p>
    <w:p w14:paraId="5EF4E8B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燃油蒸发控制装置：B3-03-F1 (金华市合发科技有限公司)</w:t>
      </w:r>
    </w:p>
    <w:p w14:paraId="0C42360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氧传感器：CN0ML4111 (苏州工业园区传世汽车电子有限公司)</w:t>
      </w:r>
    </w:p>
    <w:p w14:paraId="7773B8F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5488526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发动机：ZT1P58MJ-2A (广东大冶摩托车技术有限公司) </w:t>
      </w:r>
    </w:p>
    <w:p w14:paraId="4FAC25E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机外净化器：LP 53×110-1-01 (佛山市力派机车材料有限公司)</w:t>
      </w:r>
    </w:p>
    <w:p w14:paraId="40AA258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燃油蒸发控制装置：B3-03-F1 (金华市合发科技有限公司)</w:t>
      </w:r>
    </w:p>
    <w:p w14:paraId="23A2448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氧传感器：0258020001 (联合汽车电子有限公司)</w:t>
      </w:r>
    </w:p>
    <w:p w14:paraId="3EB5E187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532A8A2C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2" w:name="_Toc1490227442"/>
      <w:r>
        <w:rPr>
          <w:rFonts w:hint="default" w:ascii="Times New Roman" w:hAnsi="Times New Roman" w:eastAsia="宋体" w:cs="Times New Roman"/>
          <w:sz w:val="24"/>
          <w:szCs w:val="24"/>
        </w:rPr>
        <w:t>3、济南轻骑铃木摩托车有限公司</w:t>
      </w:r>
      <w:bookmarkEnd w:id="2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4E8B074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QS125T-8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两轮摩托车</w:t>
      </w:r>
    </w:p>
    <w:p w14:paraId="3F45264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发动机：AF23 (济南轻骑铃木摩托车有限公司) </w:t>
      </w:r>
    </w:p>
    <w:p w14:paraId="691690B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机外净化器：1K00 (浙江欧信环保科技有限公司)</w:t>
      </w:r>
    </w:p>
    <w:p w14:paraId="427FE96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燃油蒸发控制装置：10K0 (江苏新中天塑业有限公司)</w:t>
      </w:r>
    </w:p>
    <w:p w14:paraId="3A7D399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氧传感器：C2 (巩诚电装(重庆)有限公司)</w:t>
      </w:r>
    </w:p>
    <w:p w14:paraId="5382FB2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77481C4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QS125T-8A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两轮摩托车</w:t>
      </w:r>
    </w:p>
    <w:p w14:paraId="4EA2A89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发动机：AF23 (济南轻骑铃木摩托车有限公司) </w:t>
      </w:r>
    </w:p>
    <w:p w14:paraId="792EAB8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机外净化器：1K00 (浙江欧信环保科技有限公司)</w:t>
      </w:r>
    </w:p>
    <w:p w14:paraId="744D81F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燃油蒸发控制装置：10K0 (江苏新中天塑业有限公司)</w:t>
      </w:r>
    </w:p>
    <w:p w14:paraId="7AB914E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氧传感器：C2 (巩诚电装(重庆)有限公司)</w:t>
      </w:r>
    </w:p>
    <w:p w14:paraId="36AAFFEA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3A2B58DD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3" w:name="_Toc1643176006"/>
      <w:r>
        <w:rPr>
          <w:rFonts w:hint="default" w:ascii="Times New Roman" w:hAnsi="Times New Roman" w:eastAsia="宋体" w:cs="Times New Roman"/>
          <w:sz w:val="24"/>
          <w:szCs w:val="24"/>
        </w:rPr>
        <w:t>4、江门市大长江集团有限公司</w:t>
      </w:r>
      <w:bookmarkEnd w:id="3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5953A4A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HJ125T-59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两轮摩托车</w:t>
      </w:r>
    </w:p>
    <w:p w14:paraId="0240B16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HJ125T-59A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两轮摩托车</w:t>
      </w:r>
    </w:p>
    <w:p w14:paraId="1D90425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发动机：1P52QMI-8A (江门市大长江集团有限公司) </w:t>
      </w:r>
    </w:p>
    <w:p w14:paraId="04311E3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机外净化器：H2M17 (中自科技股份有限公司)</w:t>
      </w:r>
    </w:p>
    <w:p w14:paraId="2EFE120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燃油蒸发控制装置：H7L0 (厦门信源环保科技有限公司)</w:t>
      </w:r>
    </w:p>
    <w:p w14:paraId="7FFAAD4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氧传感器：H7E1 (常熟特殊陶业有限公司)</w:t>
      </w:r>
    </w:p>
    <w:p w14:paraId="2947C645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536CA93B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4" w:name="_Toc1389628393"/>
      <w:r>
        <w:rPr>
          <w:rFonts w:hint="default" w:ascii="Times New Roman" w:hAnsi="Times New Roman" w:eastAsia="宋体" w:cs="Times New Roman"/>
          <w:sz w:val="24"/>
          <w:szCs w:val="24"/>
        </w:rPr>
        <w:t>5、厦门厦杏摩托有限公司</w:t>
      </w:r>
      <w:bookmarkEnd w:id="4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217FB7D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XS250T-3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两轮摩托车</w:t>
      </w:r>
    </w:p>
    <w:p w14:paraId="6950776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发动机：XS1P71MM-2 (厦门厦杏摩托有限公司) </w:t>
      </w:r>
    </w:p>
    <w:p w14:paraId="3C4D34E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机外净化器：J0D (南京德普瑞克环保科技股份公司)</w:t>
      </w:r>
    </w:p>
    <w:p w14:paraId="663E32E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燃油蒸发控制装置：17550-ZM1 (厦门信源环保科技有限公司)</w:t>
      </w:r>
    </w:p>
    <w:p w14:paraId="0D55667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氧传感器：1262 (常州联德电子有限公司)</w:t>
      </w:r>
    </w:p>
    <w:p w14:paraId="2EF127DA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34A520D5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5" w:name="_Toc1696500986"/>
      <w:r>
        <w:rPr>
          <w:rFonts w:hint="default" w:ascii="Times New Roman" w:hAnsi="Times New Roman" w:eastAsia="宋体" w:cs="Times New Roman"/>
          <w:sz w:val="24"/>
          <w:szCs w:val="24"/>
        </w:rPr>
        <w:t>6、台州市智龙科技有限公司</w:t>
      </w:r>
      <w:bookmarkEnd w:id="5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33A91CA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YY250T-2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两轮摩托车</w:t>
      </w:r>
    </w:p>
    <w:p w14:paraId="21F1E5C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发动机：1P72MM (重庆隆鑫发动机有限公司) </w:t>
      </w:r>
    </w:p>
    <w:p w14:paraId="2DB488E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机外净化器：P404I001 (浙江欧信环保科技有限公司)</w:t>
      </w:r>
    </w:p>
    <w:p w14:paraId="7AD0DBB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燃油蒸发控制装置：TY80 (金华市合发科技有限公司)</w:t>
      </w:r>
    </w:p>
    <w:p w14:paraId="3F5252A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氧传感器：0258020001 (联合汽车电子有限公司)</w:t>
      </w:r>
    </w:p>
    <w:p w14:paraId="61BC65F4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432C592E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6" w:name="_Toc303896994"/>
      <w:r>
        <w:rPr>
          <w:rFonts w:hint="default" w:ascii="Times New Roman" w:hAnsi="Times New Roman" w:eastAsia="宋体" w:cs="Times New Roman"/>
          <w:sz w:val="24"/>
          <w:szCs w:val="24"/>
        </w:rPr>
        <w:t>7、五羊-本田摩托（广州）有限公司</w:t>
      </w:r>
      <w:bookmarkEnd w:id="6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02AD5B7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WH150T-7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两轮摩托车</w:t>
      </w:r>
    </w:p>
    <w:p w14:paraId="5D358C6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发动机：WH160MJ-2 (五羊-本田摩托(广州)有限公司) </w:t>
      </w:r>
    </w:p>
    <w:p w14:paraId="1A9AFBE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机外净化器：后: 2GGG1 (巴斯夫催化剂(桂林)有限公司)</w:t>
      </w:r>
    </w:p>
    <w:p w14:paraId="54366AB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前: 2GGG1 (巴斯夫催化剂(桂林)有限公司)</w:t>
      </w:r>
    </w:p>
    <w:p w14:paraId="2D5C122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燃油蒸发控制装置：2GF (广东恒勃滤清器有限公司)</w:t>
      </w:r>
    </w:p>
    <w:p w14:paraId="05CEB47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氧传感器：LSFMH (联合汽车电子有限公司)</w:t>
      </w:r>
    </w:p>
    <w:p w14:paraId="3FC98B8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6A1A53A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WH150T-7A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两轮摩托车</w:t>
      </w:r>
    </w:p>
    <w:p w14:paraId="379D1D6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发动机：WH160MJ-2 (五羊-本田摩托(广州)有限公司) </w:t>
      </w:r>
    </w:p>
    <w:p w14:paraId="208DB5C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机外净化器：后: 2GGG1 (巴斯夫催化剂(桂林)有限公司)</w:t>
      </w:r>
    </w:p>
    <w:p w14:paraId="3CD283C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前: 2GGG1 (巴斯夫催化剂(桂林)有限公司)</w:t>
      </w:r>
    </w:p>
    <w:p w14:paraId="4A949BF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燃油蒸发控制装置：2GF (广东恒勃滤清器有限公司)</w:t>
      </w:r>
    </w:p>
    <w:p w14:paraId="3897081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氧传感器：LSFMH (联合汽车电子有限公司)</w:t>
      </w:r>
    </w:p>
    <w:p w14:paraId="2EFADE0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6CBAB97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WH150T-7B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两轮摩托车</w:t>
      </w:r>
    </w:p>
    <w:p w14:paraId="32E4972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发动机：WH160MJ-2 (五羊-本田摩托(广州)有限公司) </w:t>
      </w:r>
    </w:p>
    <w:p w14:paraId="715DD82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机外净化器：后: 2GGG1 (巴斯夫催化剂(桂林)有限公司)</w:t>
      </w:r>
    </w:p>
    <w:p w14:paraId="66F1607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前: 2GGG1 (巴斯夫催化剂(桂林)有限公司)</w:t>
      </w:r>
    </w:p>
    <w:p w14:paraId="3CA43AB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燃油蒸发控制装置：2GF (广东恒勃滤清器有限公司)</w:t>
      </w:r>
    </w:p>
    <w:p w14:paraId="43C2C62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氧传感器：LSFMH (联合汽车电子有限公司)</w:t>
      </w:r>
    </w:p>
    <w:p w14:paraId="7583ED3C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21DA6311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7" w:name="_Toc1987697902"/>
      <w:r>
        <w:rPr>
          <w:rFonts w:hint="default" w:ascii="Times New Roman" w:hAnsi="Times New Roman" w:eastAsia="宋体" w:cs="Times New Roman"/>
          <w:sz w:val="24"/>
          <w:szCs w:val="24"/>
        </w:rPr>
        <w:t>8、西藏新珠峰摩托车有限公司</w:t>
      </w:r>
      <w:bookmarkEnd w:id="7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6446AC5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KY650GY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两轮摩托车</w:t>
      </w:r>
    </w:p>
    <w:p w14:paraId="59B8C1B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发动机：Z278MT (西藏新珠峰摩托车有限公司) </w:t>
      </w:r>
    </w:p>
    <w:p w14:paraId="15B2894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机外净化器：KY650GY-CM (南京德普瑞克环保科技股份公司)</w:t>
      </w:r>
    </w:p>
    <w:p w14:paraId="06DEABC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燃油蒸发控制装置：YM-80 (重庆远平高分子材料科技有限公司)</w:t>
      </w:r>
    </w:p>
    <w:p w14:paraId="7370CC8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氧传感器：LSFMH (联合汽车电子有限公司)</w:t>
      </w:r>
    </w:p>
    <w:p w14:paraId="4F7F40D1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7460663C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8" w:name="_Toc1254207585"/>
      <w:r>
        <w:rPr>
          <w:rFonts w:hint="default" w:ascii="Times New Roman" w:hAnsi="Times New Roman" w:eastAsia="宋体" w:cs="Times New Roman"/>
          <w:sz w:val="24"/>
          <w:szCs w:val="24"/>
        </w:rPr>
        <w:t>9、浙江天鹰机车有限公司</w:t>
      </w:r>
      <w:bookmarkEnd w:id="8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60B072A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AS150T-D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两轮摩托车</w:t>
      </w:r>
    </w:p>
    <w:p w14:paraId="1BC7519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发动机：1P57QMJ (浙江天鹰机车有限公司) </w:t>
      </w:r>
    </w:p>
    <w:p w14:paraId="3F309A0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机外净化器：AD09 (湖北航特科技有限责任公司)</w:t>
      </w:r>
    </w:p>
    <w:p w14:paraId="676981B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燃油蒸发控制装置：TY80 (金华市合发科技有限公司)</w:t>
      </w:r>
    </w:p>
    <w:p w14:paraId="0A9DF34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氧传感器：BT408-60M04-AA (常州联德电子有限公司)</w:t>
      </w:r>
    </w:p>
    <w:p w14:paraId="7CAE24FB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470F999B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9" w:name="_Toc1077403255"/>
      <w:r>
        <w:rPr>
          <w:rFonts w:hint="default" w:ascii="Times New Roman" w:hAnsi="Times New Roman" w:eastAsia="宋体" w:cs="Times New Roman"/>
          <w:sz w:val="24"/>
          <w:szCs w:val="24"/>
        </w:rPr>
        <w:t>10、重庆环松科技工业有限公司</w:t>
      </w:r>
      <w:bookmarkEnd w:id="9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55F05C8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XW2000-4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两轮摩托车</w:t>
      </w:r>
    </w:p>
    <w:p w14:paraId="7D5F382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发动机：HS2V108FMYL (重庆环松科技工业有限公司) </w:t>
      </w:r>
    </w:p>
    <w:p w14:paraId="7654A91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机外净化器：18171H19001 (三井金属(珠海)环境技术有限公司)</w:t>
      </w:r>
    </w:p>
    <w:p w14:paraId="6DF9ECB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燃油蒸发控制装置：XW2000 (宁波利凯特环保科技有限公司)</w:t>
      </w:r>
    </w:p>
    <w:p w14:paraId="690D51E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氧传感器：右: ML (苏州工业园区传世汽车电子有限公司)</w:t>
      </w:r>
    </w:p>
    <w:p w14:paraId="49C2FAB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左: ML (苏州工业园区传世汽车电子有限公司)</w:t>
      </w:r>
    </w:p>
    <w:p w14:paraId="32DF03A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7AB915F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XW2000-8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两轮摩托车</w:t>
      </w:r>
    </w:p>
    <w:p w14:paraId="15013CC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发动机：HS2V108FMYL (重庆环松科技工业有限公司) </w:t>
      </w:r>
    </w:p>
    <w:p w14:paraId="007297E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机外净化器：18171H19001 (三井金属(珠海)环境技术有限公司)</w:t>
      </w:r>
    </w:p>
    <w:p w14:paraId="062DEBB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燃油蒸发控制装置：XW2000 (宁波利凯特环保科技有限公司)</w:t>
      </w:r>
    </w:p>
    <w:p w14:paraId="19B6E34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氧传感器：右: ML (苏州工业园区传世汽车电子有限公司)</w:t>
      </w:r>
    </w:p>
    <w:p w14:paraId="4A56B16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左: ML (苏州工业园区传世汽车电子有限公司)</w:t>
      </w:r>
    </w:p>
    <w:p w14:paraId="5A18278A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33559A0E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0" w:name="_Toc513608850"/>
      <w:r>
        <w:rPr>
          <w:rFonts w:hint="default" w:ascii="Times New Roman" w:hAnsi="Times New Roman" w:eastAsia="宋体" w:cs="Times New Roman"/>
          <w:sz w:val="24"/>
          <w:szCs w:val="24"/>
        </w:rPr>
        <w:t>11、重庆张雪机车工业有限公司</w:t>
      </w:r>
      <w:bookmarkEnd w:id="10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6754CB8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ZX800GS-4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两轮摩托车</w:t>
      </w:r>
    </w:p>
    <w:p w14:paraId="7FC6C39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发动机：ZX380MW-2A (重庆张雪机车工业有限公司) </w:t>
      </w:r>
    </w:p>
    <w:p w14:paraId="0A72641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机外净化器：ZX800GS-CM (无锡威孚环保催化剂有限公司)</w:t>
      </w:r>
    </w:p>
    <w:p w14:paraId="10F98A5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燃油蒸发控制装置：ZX800GS (金华市合发科技有限公司)</w:t>
      </w:r>
    </w:p>
    <w:p w14:paraId="435C092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氧传感器：LSFMH (联合汽车电子有限公司)</w:t>
      </w:r>
    </w:p>
    <w:p w14:paraId="787BE11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7720C6F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ZX800GY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两轮摩托车</w:t>
      </w:r>
    </w:p>
    <w:p w14:paraId="203A8DD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发动机：ZX380MW (重庆张雪机车工业有限公司) </w:t>
      </w:r>
    </w:p>
    <w:p w14:paraId="4A0AB0E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机外净化器：ZX800GY-CM (南京德普瑞克环保科技股份公司)</w:t>
      </w:r>
    </w:p>
    <w:p w14:paraId="5931C33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燃油蒸发控制装置：ZX800GY (金华市合发科技有限公司)</w:t>
      </w:r>
    </w:p>
    <w:p w14:paraId="4767673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氧传感器：LSFMH (联合汽车电子有限公司)</w:t>
      </w:r>
    </w:p>
    <w:p w14:paraId="7F7951D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445B617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ZX800GY-2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两轮摩托车</w:t>
      </w:r>
    </w:p>
    <w:p w14:paraId="444640B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发动机：ZX380MW (重庆张雪机车工业有限公司) </w:t>
      </w:r>
    </w:p>
    <w:p w14:paraId="607502C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机外净化器：ZX800GY-CM (南京德普瑞克环保科技股份公司)</w:t>
      </w:r>
    </w:p>
    <w:p w14:paraId="08C203C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燃油蒸发控制装置：ZX800GY (金华市合发科技有限公司)</w:t>
      </w:r>
    </w:p>
    <w:p w14:paraId="3D3391D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氧传感器：LSFMH (联合汽车电子有限公司)</w:t>
      </w:r>
    </w:p>
    <w:p w14:paraId="2F39F620">
      <w:bookmarkStart w:id="11" w:name="_GoBack"/>
      <w:bookmarkEnd w:id="1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234F9E"/>
    <w:rsid w:val="2B234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outlineLvl w:val="0"/>
    </w:pPr>
    <w:rPr>
      <w:rFonts w:cs="Times New Roman"/>
      <w:b/>
      <w:bCs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2026-10-26T08:05:00Z</dcterms:created>
  <dc:creator>贺子，</dc:creator>
  <cp:lastModifiedBy>贺子，</cp:lastModifiedBy>
  <dcterms:modified xsi:type="dcterms:W3CDTF">2026-10-26T08:05:18Z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1B05A5EB427B48FFB3E9F76E62D1EE81_11</vt:lpwstr>
  </property>
  <property fmtid="{D5CDD505-2E9C-101B-9397-08002B2CF9AE}" pid="4" name="KSOTemplateDocerSaveRecord">
    <vt:lpwstr>eyJoZGlkIjoiYjRiYjBiZWRiNjRmNjRlMGU0NGY2NzQ2MzIwMmIyZGEiLCJ1c2VySWQiOiIyODk3NTg3OTgifQ==</vt:lpwstr>
  </property>
</Properties>
</file>