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atLeast"/>
        <w:jc w:val="both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11</w:t>
      </w:r>
    </w:p>
    <w:p>
      <w:pPr>
        <w:spacing w:beforeLines="0" w:afterLines="0" w:line="560" w:lineRule="exact"/>
        <w:ind w:firstLine="1802" w:firstLineChars="500"/>
        <w:rPr>
          <w:rFonts w:hint="default" w:ascii="STSongStd-Light" w:eastAsia="STSongStd-Light"/>
          <w:b/>
          <w:color w:val="auto"/>
          <w:sz w:val="36"/>
        </w:rPr>
      </w:pPr>
      <w:r>
        <w:rPr>
          <w:rFonts w:hint="eastAsia" w:ascii="STSongStd-Light" w:hAnsi="STSongStd-Light"/>
          <w:b/>
          <w:color w:val="auto"/>
          <w:sz w:val="36"/>
        </w:rPr>
        <w:t>更改、补充以前发布车型目录</w:t>
      </w:r>
    </w:p>
    <w:p>
      <w:pPr>
        <w:spacing w:beforeLines="0" w:afterLines="0" w:line="600" w:lineRule="atLeast"/>
        <w:jc w:val="both"/>
        <w:rPr>
          <w:rFonts w:hint="default" w:ascii="STSongStd-Light" w:eastAsia="STSongStd-Light"/>
          <w:color w:val="auto"/>
          <w:sz w:val="28"/>
        </w:rPr>
      </w:pPr>
      <w:r>
        <w:rPr>
          <w:rFonts w:hint="eastAsia" w:ascii="STSongStd-Light" w:hAnsi="STSongStd-Light"/>
          <w:b/>
          <w:color w:val="auto"/>
          <w:sz w:val="28"/>
        </w:rPr>
        <w:t>一、更改补充</w:t>
      </w:r>
      <w:r>
        <w:rPr>
          <w:rFonts w:hint="default" w:ascii="STSongStd-Light" w:hAnsi="STSongStd-Light"/>
          <w:b/>
          <w:color w:val="auto"/>
          <w:sz w:val="28"/>
        </w:rPr>
        <w:t>2013</w:t>
      </w:r>
      <w:r>
        <w:rPr>
          <w:rFonts w:hint="eastAsia" w:ascii="STSongStd-Light" w:hAnsi="STSongStd-Light"/>
          <w:b/>
          <w:color w:val="auto"/>
          <w:sz w:val="28"/>
        </w:rPr>
        <w:t>年度第二十批车型目录</w:t>
      </w:r>
      <w:r>
        <w:rPr>
          <w:rFonts w:hint="default" w:ascii="STSongStd-Light" w:hAnsi="STSongStd-Light"/>
          <w:b/>
          <w:color w:val="auto"/>
          <w:sz w:val="28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7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612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、北京福田康明斯发动机有限公司</w:t>
      </w:r>
      <w:bookmarkEnd w:id="0"/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ISF3.8s5168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ISF3.8s5154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ISF3.8s5141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ISF3.8s5168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CR/CP3S3/L110/30-789S(BOSCH)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HE211W(HOLSET)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SCRV015(Cummins)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Denoxtronic2.2(BOSCH)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15(Cummins)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二、更改补充</w:t>
      </w:r>
      <w:r>
        <w:rPr>
          <w:rFonts w:hint="default" w:ascii="Times New Roman" w:hAnsi="Times New Roman"/>
          <w:b/>
          <w:sz w:val="24"/>
        </w:rPr>
        <w:t>2014</w:t>
      </w:r>
      <w:r>
        <w:rPr>
          <w:rFonts w:hint="eastAsia" w:ascii="Times New Roman" w:hAnsi="Times New Roman"/>
          <w:b/>
          <w:sz w:val="24"/>
        </w:rPr>
        <w:t>年度第十四批车型目录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613"/>
      <w:r>
        <w:rPr>
          <w:rFonts w:hint="default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、东南（福建）汽车工业有限公司</w:t>
      </w:r>
      <w:bookmarkEnd w:id="1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DN7156H5S2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4A91 (</w:t>
      </w:r>
      <w:r>
        <w:rPr>
          <w:rFonts w:hint="eastAsia" w:ascii="STSongStd-Light" w:hAnsi="STSongStd-Light"/>
          <w:sz w:val="24"/>
        </w:rPr>
        <w:t>沈阳航天三菱汽车发动机制造有限公司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V5Z(</w:t>
      </w:r>
      <w:r>
        <w:rPr>
          <w:rFonts w:hint="eastAsia" w:ascii="STSongStd-Light" w:hAnsi="STSongStd-Light"/>
          <w:sz w:val="24"/>
        </w:rPr>
        <w:t>福建朝日环保科技开发有限公司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A2(</w:t>
      </w:r>
      <w:r>
        <w:rPr>
          <w:rFonts w:hint="eastAsia" w:ascii="STSongStd-Light" w:hAnsi="STSongStd-Light"/>
          <w:sz w:val="24"/>
        </w:rPr>
        <w:t>厦门信源环保科技有限公司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 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 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三、更改补充</w:t>
      </w:r>
      <w:r>
        <w:rPr>
          <w:rFonts w:hint="default" w:ascii="Times New Roman" w:hAnsi="Times New Roman"/>
          <w:b/>
          <w:sz w:val="24"/>
        </w:rPr>
        <w:t>2014</w:t>
      </w:r>
      <w:r>
        <w:rPr>
          <w:rFonts w:hint="eastAsia" w:ascii="Times New Roman" w:hAnsi="Times New Roman"/>
          <w:b/>
          <w:sz w:val="24"/>
        </w:rPr>
        <w:t>年度第十六批车型目录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614"/>
      <w:r>
        <w:rPr>
          <w:rFonts w:hint="default" w:ascii="Times New Roman" w:hAnsi="Times New Roman"/>
          <w:sz w:val="24"/>
        </w:rPr>
        <w:t>34</w:t>
      </w:r>
      <w:r>
        <w:rPr>
          <w:rFonts w:hint="eastAsia" w:ascii="Times New Roman" w:hAnsi="Times New Roman"/>
          <w:sz w:val="24"/>
        </w:rPr>
        <w:t>、长安马自达汽车有限公司</w:t>
      </w:r>
      <w:bookmarkEnd w:id="2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CAM7150N5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CAM7200A5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CAM7200B5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pStyle w:val="2"/>
        <w:spacing w:beforeLines="0" w:afterLines="0"/>
        <w:rPr>
          <w:rFonts w:hint="default" w:ascii="Times New Roman" w:eastAsia="Times New Roman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3" w:name="_Toc470178615"/>
      <w:r>
        <w:rPr>
          <w:rFonts w:hint="default" w:ascii="Times New Roman" w:hAnsi="Times New Roman"/>
          <w:sz w:val="24"/>
        </w:rPr>
        <w:t>48</w:t>
      </w:r>
      <w:r>
        <w:rPr>
          <w:rFonts w:hint="eastAsia" w:ascii="Times New Roman" w:hAnsi="Times New Roman"/>
          <w:sz w:val="24"/>
        </w:rPr>
        <w:t>、东风汽车公司</w:t>
      </w:r>
      <w:bookmarkEnd w:id="3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DFM7150F1C1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DFMA15 (</w:t>
      </w:r>
      <w:r>
        <w:rPr>
          <w:rFonts w:hint="eastAsia" w:ascii="STSongStd-Light" w:hAnsi="STSongStd-Light"/>
          <w:sz w:val="24"/>
        </w:rPr>
        <w:t>东风汽车公司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A16 C005(</w:t>
      </w:r>
      <w:r>
        <w:rPr>
          <w:rFonts w:hint="eastAsia" w:ascii="STSongStd-Light" w:hAnsi="STSongStd-Light"/>
          <w:sz w:val="24"/>
        </w:rPr>
        <w:t>武汉佛吉亚通达排气系统有限公司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A16 C007(</w:t>
      </w:r>
      <w:r>
        <w:rPr>
          <w:rFonts w:hint="eastAsia" w:ascii="STSongStd-Light" w:hAnsi="STSongStd-Light"/>
          <w:sz w:val="24"/>
        </w:rPr>
        <w:t>芜湖杰锋汽车动力系统有限公司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B340010J-F0100(</w:t>
      </w:r>
      <w:r>
        <w:rPr>
          <w:rFonts w:hint="eastAsia" w:ascii="STSongStd-Light" w:hAnsi="STSongStd-Light"/>
          <w:sz w:val="24"/>
        </w:rPr>
        <w:t>武汉神龙汽车塑胶件制造有限公司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RE94(DELPHI)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RE94(DELPHI)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Times New Roman" w:eastAsia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四、更改补充</w:t>
      </w:r>
      <w:r>
        <w:rPr>
          <w:rFonts w:hint="default" w:ascii="Times New Roman" w:hAnsi="Times New Roman"/>
          <w:b/>
          <w:sz w:val="24"/>
        </w:rPr>
        <w:t>2015</w:t>
      </w:r>
      <w:r>
        <w:rPr>
          <w:rFonts w:hint="eastAsia" w:ascii="Times New Roman" w:hAnsi="Times New Roman"/>
          <w:b/>
          <w:sz w:val="24"/>
        </w:rPr>
        <w:t>年度第四批车型目录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4" w:name="_Toc470178616"/>
      <w:r>
        <w:rPr>
          <w:rFonts w:hint="default" w:ascii="Times New Roman" w:hAnsi="Times New Roman"/>
          <w:sz w:val="24"/>
        </w:rPr>
        <w:t>22</w:t>
      </w:r>
      <w:r>
        <w:rPr>
          <w:rFonts w:hint="eastAsia" w:ascii="Times New Roman" w:hAnsi="Times New Roman"/>
          <w:sz w:val="24"/>
        </w:rPr>
        <w:t>、上海汽车集团股份有限公司</w:t>
      </w:r>
      <w:bookmarkEnd w:id="4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CSA7151NDMN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15E4E (</w:t>
      </w:r>
      <w:r>
        <w:rPr>
          <w:rFonts w:hint="eastAsia" w:ascii="STSongStd-Light" w:hAnsi="STSongStd-Light"/>
          <w:sz w:val="24"/>
        </w:rPr>
        <w:t>上海汽车集团股份有限公司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CATCC041(</w:t>
      </w:r>
      <w:r>
        <w:rPr>
          <w:rFonts w:hint="eastAsia" w:ascii="STSongStd-Light" w:hAnsi="STSongStd-Light"/>
          <w:sz w:val="24"/>
        </w:rPr>
        <w:t>巴斯夫催化剂（上海）有限公司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AS2951C0(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CSA7151NDAN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15E4E (</w:t>
      </w:r>
      <w:r>
        <w:rPr>
          <w:rFonts w:hint="eastAsia" w:ascii="STSongStd-Light" w:hAnsi="STSongStd-Light"/>
          <w:sz w:val="24"/>
        </w:rPr>
        <w:t>上海汽车集团股份有限公司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CATCC041(</w:t>
      </w:r>
      <w:r>
        <w:rPr>
          <w:rFonts w:hint="eastAsia" w:ascii="STSongStd-Light" w:hAnsi="STSongStd-Light"/>
          <w:sz w:val="24"/>
        </w:rPr>
        <w:t>巴斯夫催化剂（上海）有限公司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AS2951C0(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CSA7151NDAP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15E4E (</w:t>
      </w:r>
      <w:r>
        <w:rPr>
          <w:rFonts w:hint="eastAsia" w:ascii="STSongStd-Light" w:hAnsi="STSongStd-Light"/>
          <w:sz w:val="24"/>
        </w:rPr>
        <w:t>上海汽车集团股份有限公司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CATCC041(</w:t>
      </w:r>
      <w:r>
        <w:rPr>
          <w:rFonts w:hint="eastAsia" w:ascii="STSongStd-Light" w:hAnsi="STSongStd-Light"/>
          <w:sz w:val="24"/>
        </w:rPr>
        <w:t>巴斯夫催化剂（上海）有限公司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AS2951C0(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</w:p>
    <w:p>
      <w:pPr>
        <w:spacing w:beforeLines="0" w:afterLines="0"/>
        <w:rPr>
          <w:rFonts w:hint="default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五、更改补充</w:t>
      </w:r>
      <w:r>
        <w:rPr>
          <w:rFonts w:hint="default" w:ascii="Times New Roman" w:hAnsi="Times New Roman"/>
          <w:b/>
          <w:sz w:val="24"/>
        </w:rPr>
        <w:t>2015</w:t>
      </w:r>
      <w:r>
        <w:rPr>
          <w:rFonts w:hint="eastAsia" w:ascii="Times New Roman" w:hAnsi="Times New Roman"/>
          <w:b/>
          <w:sz w:val="24"/>
        </w:rPr>
        <w:t>年度第七批车型目录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5" w:name="_Toc470178617"/>
      <w:r>
        <w:rPr>
          <w:rFonts w:hint="default" w:ascii="Times New Roman" w:hAnsi="Times New Roman"/>
          <w:sz w:val="24"/>
        </w:rPr>
        <w:t>15</w:t>
      </w:r>
      <w:r>
        <w:rPr>
          <w:rFonts w:hint="eastAsia" w:ascii="Times New Roman" w:hAnsi="Times New Roman"/>
          <w:sz w:val="24"/>
        </w:rPr>
        <w:t>、长安马自达汽车有限公司</w:t>
      </w:r>
      <w:bookmarkEnd w:id="5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CAM6460F5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</w:p>
    <w:p>
      <w:pPr>
        <w:spacing w:beforeLines="0" w:afterLines="0"/>
        <w:rPr>
          <w:rFonts w:hint="default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六、更改补充</w:t>
      </w:r>
      <w:r>
        <w:rPr>
          <w:rFonts w:hint="default" w:ascii="Times New Roman" w:hAnsi="Times New Roman"/>
          <w:b/>
          <w:sz w:val="24"/>
        </w:rPr>
        <w:t>2015</w:t>
      </w:r>
      <w:r>
        <w:rPr>
          <w:rFonts w:hint="eastAsia" w:ascii="Times New Roman" w:hAnsi="Times New Roman"/>
          <w:b/>
          <w:sz w:val="24"/>
        </w:rPr>
        <w:t>年度第十四批车型目录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6" w:name="_Toc470178618"/>
      <w:r>
        <w:rPr>
          <w:rFonts w:hint="default" w:ascii="Times New Roman" w:hAnsi="Times New Roman"/>
          <w:sz w:val="24"/>
        </w:rPr>
        <w:t>15</w:t>
      </w:r>
      <w:r>
        <w:rPr>
          <w:rFonts w:hint="eastAsia" w:ascii="Times New Roman" w:hAnsi="Times New Roman"/>
          <w:sz w:val="24"/>
        </w:rPr>
        <w:t>、上海汽车集团股份有限公司</w:t>
      </w:r>
      <w:bookmarkEnd w:id="6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CSA5023XDWD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流动服务车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15E4E (</w:t>
      </w:r>
      <w:r>
        <w:rPr>
          <w:rFonts w:hint="eastAsia" w:ascii="STSongStd-Light" w:hAnsi="STSongStd-Light"/>
          <w:sz w:val="24"/>
        </w:rPr>
        <w:t>上海汽车集团股份有限公司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CATCC041(</w:t>
      </w:r>
      <w:r>
        <w:rPr>
          <w:rFonts w:hint="eastAsia" w:ascii="STSongStd-Light" w:hAnsi="STSongStd-Light"/>
          <w:sz w:val="24"/>
        </w:rPr>
        <w:t>巴斯夫催化剂（上海）有限公司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AS2951B0(</w:t>
      </w:r>
      <w:r>
        <w:rPr>
          <w:rFonts w:hint="eastAsia" w:ascii="STSongStd-Light" w:hAnsi="STSongStd-Light"/>
          <w:sz w:val="24"/>
        </w:rPr>
        <w:t>芜湖顺荣汽车部件股份有限公司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 TSP(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7" w:name="_Toc470178619"/>
      <w:r>
        <w:rPr>
          <w:rFonts w:hint="default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、上海大众汽车有限公司</w:t>
      </w:r>
      <w:bookmarkEnd w:id="7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SVW72010CU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上海大众汽车有限公司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上海大众汽车有限公司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LF07(BOSCH)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LF07(BOSCH)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上海大众汽车有限公司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LX08(BOSCH)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DBJ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LF07(BOSCH)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SVW71810BU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上海大众汽车有限公司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LF07(BOSCH)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LF07(BOSCH)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上海大众汽车有限公司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或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上海大众汽车有限公司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LX08(BOSCH)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LX08(BOSCH)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DBH (</w:t>
      </w:r>
      <w:r>
        <w:rPr>
          <w:rFonts w:hint="eastAsia" w:ascii="STSongStd-Light" w:hAnsi="STSongStd-Light"/>
          <w:sz w:val="24"/>
        </w:rPr>
        <w:t>上汽大众汽车有限公司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5QD 178 BA(</w:t>
      </w:r>
      <w:r>
        <w:rPr>
          <w:rFonts w:hint="eastAsia" w:ascii="STSongStd-Light" w:hAnsi="STSongStd-Light"/>
          <w:sz w:val="24"/>
        </w:rPr>
        <w:t>埃贝赫排气技术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上海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3C0 196(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LU08(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LF07(BOSCH)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Times New Roman" w:hAnsi="Times New Roman"/>
          <w:b/>
          <w:sz w:val="24"/>
        </w:rPr>
        <w:t>七、更改补充</w:t>
      </w:r>
      <w:r>
        <w:rPr>
          <w:rFonts w:hint="default" w:ascii="Times New Roman" w:hAnsi="Times New Roman"/>
          <w:b/>
          <w:sz w:val="24"/>
        </w:rPr>
        <w:t>2015</w:t>
      </w:r>
      <w:r>
        <w:rPr>
          <w:rFonts w:hint="eastAsia" w:ascii="Times New Roman" w:hAnsi="Times New Roman"/>
          <w:b/>
          <w:sz w:val="24"/>
        </w:rPr>
        <w:t>年度第十六批车型目录</w:t>
      </w:r>
      <w:r>
        <w:rPr>
          <w:rFonts w:hint="default" w:ascii="STSongStd-Light" w:hAnsi="STSongStd-Light"/>
          <w:b/>
          <w:color w:val="auto"/>
          <w:sz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2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8" w:name="_Toc470178620"/>
      <w:r>
        <w:rPr>
          <w:rFonts w:hint="default" w:ascii="Times New Roman" w:hAnsi="Times New Roman"/>
          <w:sz w:val="24"/>
        </w:rPr>
        <w:t>14</w:t>
      </w:r>
      <w:r>
        <w:rPr>
          <w:rFonts w:hint="eastAsia" w:ascii="Times New Roman" w:hAnsi="Times New Roman"/>
          <w:sz w:val="24"/>
        </w:rPr>
        <w:t>、一汽凌源汽车制造有限公司</w:t>
      </w:r>
      <w:bookmarkEnd w:id="8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CAL1041DCRE5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CY4BK451 (</w:t>
      </w:r>
      <w:r>
        <w:rPr>
          <w:rFonts w:hint="eastAsia" w:ascii="STSongStd-Light" w:hAnsi="STSongStd-Light"/>
          <w:sz w:val="24"/>
        </w:rPr>
        <w:t>东风朝阳朝柴动力有限公司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CB18(BOSCH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CRI1-16 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HP60S (</w:t>
      </w:r>
      <w:r>
        <w:rPr>
          <w:rFonts w:hint="eastAsia" w:ascii="STSongStd-Light" w:hAnsi="STSongStd-Light"/>
          <w:sz w:val="24"/>
        </w:rPr>
        <w:t>康跃科技股份有限公司</w:t>
      </w:r>
      <w:r>
        <w:rPr>
          <w:rFonts w:hint="default" w:ascii="STSongStd-Light" w:hAnsi="STSongStd-Light"/>
          <w:sz w:val="24"/>
        </w:rPr>
        <w:t xml:space="preserve">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DCD_OBD2+NOx(BOSCH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4BK101 (</w:t>
      </w:r>
      <w:r>
        <w:rPr>
          <w:rFonts w:hint="eastAsia" w:ascii="STSongStd-Light" w:hAnsi="STSongStd-Light"/>
          <w:sz w:val="24"/>
        </w:rPr>
        <w:t>东风朝阳朝柴动力环保科技有限公司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CY4BK451 (</w:t>
      </w:r>
      <w:r>
        <w:rPr>
          <w:rFonts w:hint="eastAsia" w:ascii="STSongStd-Light" w:hAnsi="STSongStd-Light"/>
          <w:sz w:val="24"/>
        </w:rPr>
        <w:t>东风朝阳朝柴动力有限公司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CB18(BOSCH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CRI1-16 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HP60S (</w:t>
      </w:r>
      <w:r>
        <w:rPr>
          <w:rFonts w:hint="eastAsia" w:ascii="STSongStd-Light" w:hAnsi="STSongStd-Light"/>
          <w:sz w:val="24"/>
        </w:rPr>
        <w:t>康跃科技股份有限公司</w:t>
      </w:r>
      <w:r>
        <w:rPr>
          <w:rFonts w:hint="default" w:ascii="STSongStd-Light" w:hAnsi="STSongStd-Light"/>
          <w:sz w:val="24"/>
        </w:rPr>
        <w:t xml:space="preserve">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DCD_OBD2+NOx(BOSCH 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4BK101 (</w:t>
      </w:r>
      <w:r>
        <w:rPr>
          <w:rFonts w:hint="eastAsia" w:ascii="STSongStd-Light" w:hAnsi="STSongStd-Light"/>
          <w:sz w:val="24"/>
        </w:rPr>
        <w:t>东风朝阳朝柴动力环保科技有限公司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KL-JP-01(</w:t>
      </w:r>
      <w:r>
        <w:rPr>
          <w:rFonts w:hint="eastAsia" w:ascii="STSongStd-Light" w:hAnsi="STSongStd-Light"/>
          <w:sz w:val="24"/>
        </w:rPr>
        <w:t>凯龙高科技股份有限公司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5WK9 (Continental)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8"/>
        </w:rPr>
      </w:pPr>
      <w:r>
        <w:rPr>
          <w:rFonts w:hint="eastAsia" w:ascii="Times New Roman" w:hAnsi="Times New Roman"/>
          <w:b/>
          <w:sz w:val="24"/>
        </w:rPr>
        <w:t>八、更改补充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年度第一批车型目录</w:t>
      </w:r>
      <w:r>
        <w:rPr>
          <w:rFonts w:hint="default" w:ascii="STSongStd-Light" w:hAnsi="STSongStd-Light"/>
          <w:b/>
          <w:color w:val="auto"/>
          <w:sz w:val="28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7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9" w:name="_Toc470178621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、山东唐骏欧铃汽车制造有限公司</w:t>
      </w:r>
      <w:bookmarkEnd w:id="9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ZB5020XXYBEVGDC3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MC3336-9640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HPQ15-96-22W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ZB5031XXYBEVBDC1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IEVD030-40Z45GL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WTGSDJ-18A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eastAsia" w:ascii="方正小标宋简体" w:hAnsi="Times New Roman" w:eastAsia="方正小标宋简体"/>
          <w:color w:val="auto"/>
          <w:sz w:val="24"/>
        </w:rPr>
      </w:pPr>
      <w:r>
        <w:rPr>
          <w:rFonts w:hint="eastAsia" w:ascii="Times New Roman" w:hAnsi="Times New Roman"/>
          <w:b/>
          <w:sz w:val="24"/>
        </w:rPr>
        <w:t>九、更改补充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年度第六批车型目录</w:t>
      </w:r>
      <w:r>
        <w:rPr>
          <w:rFonts w:hint="eastAsia" w:ascii="方正小标宋简体" w:hAnsi="Times New Roman" w:eastAsia="方正小标宋简体"/>
          <w:color w:val="auto"/>
          <w:sz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2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0" w:name="_Toc470178622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、北汽福田汽车股份有限公司</w:t>
      </w:r>
      <w:bookmarkEnd w:id="10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BJ5030XXY-D6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BJ1030V5JL3-D5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BJ5030XXY-D5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BJ1030V4AL4-D6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BJ1030V4JV4-Y2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BJ5030XXY-AG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BJ1030V4AV4-Y3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载货汽车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BJ5030XXY-AH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4W12M1 (</w:t>
      </w:r>
      <w:r>
        <w:rPr>
          <w:rFonts w:hint="eastAsia" w:ascii="STSongStd-Light" w:hAnsi="STSongStd-Light"/>
          <w:sz w:val="24"/>
        </w:rPr>
        <w:t>北汽福田汽车股份有限公司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WLDQJ5100(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YX-</w:t>
      </w:r>
      <w:r>
        <w:rPr>
          <w:rFonts w:hint="eastAsia" w:ascii="宋体" w:hAnsi="宋体"/>
          <w:sz w:val="24"/>
        </w:rPr>
        <w:t>Ⅴ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廊坊远祥汽车配件有限公司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LDS-Y02A(</w:t>
      </w:r>
      <w:r>
        <w:rPr>
          <w:rFonts w:hint="eastAsia" w:ascii="STSongStd-Light" w:hAnsi="STSongStd-Light"/>
          <w:sz w:val="24"/>
        </w:rPr>
        <w:t>武汉菱电汽车电控系统股份有限公司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LDS-Y01A(</w:t>
      </w:r>
      <w:r>
        <w:rPr>
          <w:rFonts w:hint="eastAsia" w:ascii="STSongStd-Light" w:hAnsi="STSongStd-Light"/>
          <w:sz w:val="24"/>
        </w:rPr>
        <w:t>武汉菱电汽车电控系统股份有限公司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>4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1" w:name="_Toc470178623"/>
      <w:r>
        <w:rPr>
          <w:rFonts w:hint="default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、北京市政中燕工程机械制造有限公司</w:t>
      </w:r>
      <w:bookmarkEnd w:id="11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BSZ5251GSSC6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洒水车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ISD270 50 (</w:t>
      </w:r>
      <w:r>
        <w:rPr>
          <w:rFonts w:hint="eastAsia" w:ascii="STSongStd-Light" w:hAnsi="STSongStd-Light"/>
          <w:sz w:val="24"/>
        </w:rPr>
        <w:t>东风康明斯发动机有限公司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CR/CP3HS3/L110/30-789S(BOSCH)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HE351W(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SCRV025(Cummins)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DPFP015(</w:t>
      </w:r>
      <w:r>
        <w:rPr>
          <w:rFonts w:hint="eastAsia" w:ascii="STSongStd-Light" w:hAnsi="STSongStd-Light"/>
          <w:sz w:val="24"/>
        </w:rPr>
        <w:t>东风康明斯排放处理系统有限公司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DOCP010(</w:t>
      </w:r>
      <w:r>
        <w:rPr>
          <w:rFonts w:hint="eastAsia" w:ascii="STSongStd-Light" w:hAnsi="STSongStd-Light"/>
          <w:sz w:val="24"/>
        </w:rPr>
        <w:t>东风康明斯排放处理系统有限公司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UDS2.5(Emitec)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NB1500(Cummins)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8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2" w:name="_Toc470178624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、山东唐骏欧铃汽车制造有限公司</w:t>
      </w:r>
      <w:bookmarkEnd w:id="12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ZB5041XXYBEVKDD6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KTZ54X33S-YBC301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TZ365XS-YBM301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36"/>
        </w:rPr>
      </w:pPr>
      <w:r>
        <w:rPr>
          <w:rFonts w:hint="eastAsia" w:ascii="Times New Roman" w:hAnsi="Times New Roman"/>
          <w:b/>
          <w:sz w:val="24"/>
        </w:rPr>
        <w:t>十、更改补充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年度第九批车型目录</w:t>
      </w:r>
      <w:r>
        <w:rPr>
          <w:rFonts w:hint="default" w:ascii="STSongStd-Light" w:hAnsi="STSongStd-Light"/>
          <w:b/>
          <w:color w:val="auto"/>
          <w:sz w:val="36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6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3" w:name="_Toc470178625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、山东唐骏欧铃汽车制造有限公司</w:t>
      </w:r>
      <w:bookmarkEnd w:id="13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ZB5040XXYBEVBDC5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KTZ35X41SYP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TZ238XSWT50ATJ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4" w:name="_Toc470178626"/>
      <w:r>
        <w:rPr>
          <w:rFonts w:hint="default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、江苏尼欧凯汽车有限公司</w:t>
      </w:r>
      <w:bookmarkEnd w:id="14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QTK6810BEVG1F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纯电动城市客车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GLMP120L0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GLMP120L0</w:t>
      </w:r>
      <w:r>
        <w:rPr>
          <w:rFonts w:hint="eastAsia" w:ascii="STSongStd-Light" w:hAnsi="STSongStd-Light"/>
          <w:sz w:val="24"/>
        </w:rPr>
        <w:t>，</w:t>
      </w:r>
      <w:r>
        <w:rPr>
          <w:rFonts w:hint="default" w:ascii="STSongStd-Light" w:hAnsi="STSongStd-Light"/>
          <w:sz w:val="24"/>
        </w:rPr>
        <w:t>YTD080W13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QTK6810BEVH1F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GLMP120L0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GLMP120L0</w:t>
      </w:r>
      <w:r>
        <w:rPr>
          <w:rFonts w:hint="eastAsia" w:ascii="STSongStd-Light" w:hAnsi="STSongStd-Light"/>
          <w:sz w:val="24"/>
        </w:rPr>
        <w:t>，</w:t>
      </w:r>
      <w:r>
        <w:rPr>
          <w:rFonts w:hint="default" w:ascii="STSongStd-Light" w:hAnsi="STSongStd-Light"/>
          <w:sz w:val="24"/>
        </w:rPr>
        <w:t>YTD080W13</w:t>
      </w:r>
    </w:p>
    <w:p>
      <w:pPr>
        <w:spacing w:beforeLines="0" w:afterLines="0" w:line="600" w:lineRule="atLeast"/>
        <w:jc w:val="both"/>
        <w:rPr>
          <w:rFonts w:hint="default" w:ascii="STSongStd-Light" w:eastAsia="STSongStd-Light"/>
          <w:color w:val="auto"/>
          <w:sz w:val="36"/>
        </w:rPr>
      </w:pPr>
      <w:r>
        <w:rPr>
          <w:rFonts w:hint="eastAsia" w:ascii="Times New Roman" w:hAnsi="Times New Roman"/>
          <w:b/>
          <w:sz w:val="24"/>
        </w:rPr>
        <w:t>十一、更改补充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年度第十批车型目录</w:t>
      </w:r>
      <w:r>
        <w:rPr>
          <w:rFonts w:hint="default" w:ascii="STSongStd-Light" w:hAnsi="STSongStd-Light"/>
          <w:b/>
          <w:color w:val="auto"/>
          <w:sz w:val="36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5" w:name="_Toc470178627"/>
      <w:r>
        <w:rPr>
          <w:rFonts w:hint="default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、华晨鑫源重庆汽车有限公司</w:t>
      </w:r>
      <w:bookmarkEnd w:id="15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JKC6470A5CY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DLEG18 (</w:t>
      </w:r>
      <w:r>
        <w:rPr>
          <w:rFonts w:hint="eastAsia" w:ascii="STSongStd-Light" w:hAnsi="STSongStd-Light"/>
          <w:sz w:val="24"/>
        </w:rPr>
        <w:t>沈阳新光华晨汽车发动机有限公司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HCXY-S01(</w:t>
      </w:r>
      <w:r>
        <w:rPr>
          <w:rFonts w:hint="eastAsia" w:ascii="STSongStd-Light" w:hAnsi="STSongStd-Light"/>
          <w:sz w:val="24"/>
        </w:rPr>
        <w:t>华晨鑫源重庆汽车有限公司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HCXY-S02(</w:t>
      </w:r>
      <w:r>
        <w:rPr>
          <w:rFonts w:hint="eastAsia" w:ascii="STSongStd-Light" w:hAnsi="STSongStd-Light"/>
          <w:sz w:val="24"/>
        </w:rPr>
        <w:t>华晨鑫源重庆汽车有限公司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Ⅱ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6" w:name="_Toc470178628"/>
      <w:r>
        <w:rPr>
          <w:rFonts w:hint="default" w:ascii="Times New Roman" w:hAnsi="Times New Roman"/>
          <w:sz w:val="24"/>
        </w:rPr>
        <w:t>24</w:t>
      </w:r>
      <w:r>
        <w:rPr>
          <w:rFonts w:hint="eastAsia" w:ascii="Times New Roman" w:hAnsi="Times New Roman"/>
          <w:sz w:val="24"/>
        </w:rPr>
        <w:t>、长城汽车股份有限公司</w:t>
      </w:r>
      <w:bookmarkEnd w:id="16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CC6480TM29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CC6480TM09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GW4C20A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KW-BAIVRCHZH-01(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KW-BAIVRCHZH-02(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KW-AAANKTG-01(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LSU4.9(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GW4C20A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KW-BAIVRCHZH-01(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KW-BAIVRCHZH-02(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KW-AAANKTG-01(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LSU 4.9(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CC6490WM28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CC6510WM28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GW4C20A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KW-BAIVRCHZH-01(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KW-BAIVRCHZH-02(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KW-AAANKTG-01(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LSU4.9(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GW4C20A 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KW-BAIVRCHZH-01(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KW-BAIVRCHZH-02(</w:t>
      </w:r>
      <w:r>
        <w:rPr>
          <w:rFonts w:hint="eastAsia" w:ascii="STSongStd-Light" w:hAnsi="STSongStd-Light"/>
          <w:sz w:val="24"/>
        </w:rPr>
        <w:t>长城汽车股份有限公司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KW-AAANKTG-01(</w:t>
      </w:r>
      <w:r>
        <w:rPr>
          <w:rFonts w:hint="eastAsia" w:ascii="STSongStd-Light" w:hAnsi="STSongStd-Light"/>
          <w:sz w:val="24"/>
        </w:rPr>
        <w:t>廊坊华安汽车装备有限公司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LSU 4.9(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 w:line="600" w:lineRule="atLeast"/>
        <w:jc w:val="both"/>
        <w:rPr>
          <w:rFonts w:hint="default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十二、更改补充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年度第十三批车型目录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7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7" w:name="_Toc470178629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、山东凯马汽车制造有限公司</w:t>
      </w:r>
      <w:bookmarkEnd w:id="17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KMC1021EV21D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纯电动载货汽车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车辆名称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KMC1021EV21D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</w:t>
      </w:r>
      <w:r>
        <w:rPr>
          <w:rFonts w:hint="eastAsia" w:ascii="STSongStd-Light" w:hAnsi="STSongStd-Light"/>
          <w:sz w:val="24"/>
        </w:rPr>
        <w:t>纯电动载货汽车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KMC5020XXYEVA21D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车辆名称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KMC5020XXYEVA21D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</w:t>
      </w:r>
      <w:r>
        <w:rPr>
          <w:rFonts w:hint="eastAsia" w:ascii="STSongStd-Light" w:hAnsi="STSongStd-Light"/>
          <w:sz w:val="24"/>
        </w:rPr>
        <w:t>纯电动厢式运输车</w:t>
      </w:r>
    </w:p>
    <w:p>
      <w:pPr>
        <w:spacing w:beforeLines="0" w:afterLines="0" w:line="600" w:lineRule="atLeast"/>
        <w:jc w:val="both"/>
        <w:rPr>
          <w:rFonts w:hint="default" w:ascii="STSongStd-Light" w:hAnsi="STSongStd-Light"/>
          <w:b/>
          <w:color w:val="auto"/>
          <w:sz w:val="28"/>
        </w:rPr>
      </w:pPr>
      <w:r>
        <w:rPr>
          <w:rFonts w:hint="eastAsia" w:ascii="Times New Roman" w:hAnsi="Times New Roman"/>
          <w:b/>
          <w:sz w:val="24"/>
        </w:rPr>
        <w:t>十三、更改补充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年度第十六批车型目录</w:t>
      </w:r>
      <w:r>
        <w:rPr>
          <w:rFonts w:hint="default" w:ascii="STSongStd-Light" w:hAnsi="STSongStd-Light"/>
          <w:b/>
          <w:color w:val="auto"/>
          <w:sz w:val="28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2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8" w:name="_Toc470178630"/>
      <w:r>
        <w:rPr>
          <w:rFonts w:hint="default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、华晨鑫源重庆汽车有限公司</w:t>
      </w:r>
      <w:bookmarkEnd w:id="18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JKC5020XXY-A5CY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厢式运输车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增加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DLEG18 (</w:t>
      </w:r>
      <w:r>
        <w:rPr>
          <w:rFonts w:hint="eastAsia" w:ascii="STSongStd-Light" w:hAnsi="STSongStd-Light"/>
          <w:sz w:val="24"/>
        </w:rPr>
        <w:t>沈阳新光华晨汽车发动机有限公司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机外净化器：前：</w:t>
      </w:r>
      <w:r>
        <w:rPr>
          <w:rFonts w:hint="default" w:ascii="STSongStd-Light" w:hAnsi="STSongStd-Light"/>
          <w:sz w:val="24"/>
        </w:rPr>
        <w:t>HCXY-S01(</w:t>
      </w:r>
      <w:r>
        <w:rPr>
          <w:rFonts w:hint="eastAsia" w:ascii="STSongStd-Light" w:hAnsi="STSongStd-Light"/>
          <w:sz w:val="24"/>
        </w:rPr>
        <w:t>华晨鑫源重庆汽车有限公司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后：</w:t>
      </w:r>
      <w:r>
        <w:rPr>
          <w:rFonts w:hint="default" w:ascii="STSongStd-Light" w:hAnsi="STSongStd-Light"/>
          <w:sz w:val="24"/>
        </w:rPr>
        <w:t>HCXY-S02(</w:t>
      </w:r>
      <w:r>
        <w:rPr>
          <w:rFonts w:hint="eastAsia" w:ascii="STSongStd-Light" w:hAnsi="STSongStd-Light"/>
          <w:sz w:val="24"/>
        </w:rPr>
        <w:t>华晨鑫源重庆汽车有限公司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GL-</w:t>
      </w:r>
      <w:r>
        <w:rPr>
          <w:rFonts w:hint="eastAsia" w:ascii="宋体" w:hAnsi="宋体"/>
          <w:sz w:val="24"/>
        </w:rPr>
        <w:t>Ⅱ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天津市格林利福新技术有限公司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后：</w:t>
      </w:r>
      <w:r>
        <w:rPr>
          <w:rFonts w:hint="default" w:ascii="STSongStd-Light" w:hAnsi="STSongStd-Light"/>
          <w:sz w:val="24"/>
        </w:rPr>
        <w:t>LSF4(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9" w:name="_Toc470178631"/>
      <w:r>
        <w:rPr>
          <w:rFonts w:hint="default"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、神龙汽车有限公司</w:t>
      </w:r>
      <w:bookmarkEnd w:id="19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DC6432TXAN12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DC6432TXAB12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多用途乘用车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0" w:name="_Toc470178632"/>
      <w:r>
        <w:rPr>
          <w:rFonts w:hint="default" w:ascii="Times New Roman" w:hAnsi="Times New Roman"/>
          <w:sz w:val="24"/>
        </w:rPr>
        <w:t>19</w:t>
      </w:r>
      <w:r>
        <w:rPr>
          <w:rFonts w:hint="eastAsia" w:ascii="Times New Roman" w:hAnsi="Times New Roman"/>
          <w:sz w:val="24"/>
        </w:rPr>
        <w:t>、长城汽车股份有限公司</w:t>
      </w:r>
      <w:bookmarkEnd w:id="20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CC7150KRM02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CC7153KRM05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轿车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8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1" w:name="_Toc470178633"/>
      <w:r>
        <w:rPr>
          <w:rFonts w:hint="default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、山东唐骏欧铃汽车制造有限公司</w:t>
      </w:r>
      <w:bookmarkEnd w:id="21"/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ZB5040XXYBEVKDC6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纯电动厢式运输车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电动机型号</w:t>
      </w:r>
      <w:r>
        <w:rPr>
          <w:rFonts w:hint="default" w:ascii="STSongStd-Light" w:hAnsi="STSongStd-Light"/>
          <w:sz w:val="24"/>
        </w:rPr>
        <w:t>:</w:t>
      </w:r>
      <w:r>
        <w:rPr>
          <w:rFonts w:hint="eastAsia" w:ascii="STSongStd-Light" w:hAnsi="STSongStd-Light"/>
          <w:sz w:val="24"/>
        </w:rPr>
        <w:t>由</w:t>
      </w:r>
      <w:r>
        <w:rPr>
          <w:rFonts w:hint="default" w:ascii="STSongStd-Light" w:hAnsi="STSongStd-Light"/>
          <w:sz w:val="24"/>
        </w:rPr>
        <w:t xml:space="preserve"> V6-H-4D90G  </w:t>
      </w:r>
      <w:r>
        <w:rPr>
          <w:rFonts w:hint="eastAsia" w:ascii="STSongStd-Light" w:hAnsi="STSongStd-Light"/>
          <w:sz w:val="24"/>
        </w:rPr>
        <w:t>更改为</w:t>
      </w:r>
      <w:r>
        <w:rPr>
          <w:rFonts w:hint="default" w:ascii="STSongStd-Light" w:hAnsi="STSongStd-Light"/>
          <w:sz w:val="24"/>
        </w:rPr>
        <w:t xml:space="preserve">  BS50-1800/540</w:t>
      </w:r>
    </w:p>
    <w:p>
      <w:pPr>
        <w:spacing w:beforeLines="0" w:afterLines="0" w:line="600" w:lineRule="atLeast"/>
        <w:jc w:val="both"/>
        <w:rPr>
          <w:rFonts w:hint="default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十四、更改补充</w:t>
      </w:r>
      <w:r>
        <w:rPr>
          <w:rFonts w:hint="default" w:ascii="Times New Roman" w:hAnsi="Times New Roman"/>
          <w:b/>
          <w:sz w:val="24"/>
        </w:rPr>
        <w:t>2016</w:t>
      </w:r>
      <w:r>
        <w:rPr>
          <w:rFonts w:hint="eastAsia" w:ascii="Times New Roman" w:hAnsi="Times New Roman"/>
          <w:b/>
          <w:sz w:val="24"/>
        </w:rPr>
        <w:t>年度第十八批车型目录</w:t>
      </w:r>
      <w:r>
        <w:rPr>
          <w:rFonts w:hint="default" w:ascii="Times New Roman" w:hAnsi="Times New Roman"/>
          <w:b/>
          <w:sz w:val="24"/>
        </w:rPr>
        <w:t xml:space="preserve"> </w:t>
      </w:r>
    </w:p>
    <w:p>
      <w:pPr>
        <w:spacing w:beforeLines="0" w:afterLines="0" w:line="400" w:lineRule="atLeast"/>
        <w:jc w:val="both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10</w:t>
      </w: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2" w:name="_Toc470178634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</w:t>
      </w:r>
      <w:r>
        <w:rPr>
          <w:rFonts w:hint="default" w:ascii="Times New Roman" w:hAnsi="Times New Roman"/>
          <w:sz w:val="24"/>
        </w:rPr>
        <w:t>Power Solutions International, Inc.</w:t>
      </w:r>
      <w:bookmarkEnd w:id="22"/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4.8L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 xml:space="preserve">4.8L (Power Solutions International, Inc.)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38901370(Vconverter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燃油蒸发控制系统：</w:t>
      </w:r>
      <w:r>
        <w:rPr>
          <w:rFonts w:hint="default" w:ascii="STSongStd-Light" w:hAnsi="STSongStd-Light"/>
          <w:sz w:val="24"/>
        </w:rPr>
        <w:t>32502777(General Motors Company LLC)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 xml:space="preserve"> 32501267(Robert Bosch GmbH)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喷射器：</w:t>
      </w:r>
      <w:r>
        <w:rPr>
          <w:rFonts w:hint="default" w:ascii="STSongStd-Light" w:hAnsi="STSongStd-Light"/>
          <w:sz w:val="24"/>
        </w:rPr>
        <w:t>12614818(General Motors Company LLC)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ECU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MT88(Delphi Automotive PLC)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MT88(Delphi Automotive PLC)</w:t>
      </w:r>
    </w:p>
    <w:p>
      <w:pPr>
        <w:spacing w:beforeLines="0" w:afterLines="0"/>
        <w:rPr>
          <w:rFonts w:hint="default" w:ascii="STSongStd-Light" w:eastAsia="STSongStd-Light"/>
          <w:sz w:val="24"/>
        </w:rPr>
      </w:pPr>
      <w:r>
        <w:rPr>
          <w:rFonts w:hint="eastAsia" w:ascii="STSongStd-Light" w:hAnsi="STSongStd-Light"/>
          <w:sz w:val="24"/>
        </w:rPr>
        <w:t>更改为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 xml:space="preserve">4.8L (Power Solutions International, Inc.)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38901370(Vconverter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燃油蒸发控制系统：</w:t>
      </w:r>
      <w:r>
        <w:rPr>
          <w:rFonts w:hint="default" w:ascii="STSongStd-Light" w:hAnsi="STSongStd-Light"/>
          <w:sz w:val="24"/>
        </w:rPr>
        <w:t>15137021(Delphi Automotive PLC)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 xml:space="preserve"> 32501267(Robert Bosch GmbH)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喷射器：</w:t>
      </w:r>
      <w:r>
        <w:rPr>
          <w:rFonts w:hint="default" w:ascii="STSongStd-Light" w:hAnsi="STSongStd-Light"/>
          <w:sz w:val="24"/>
        </w:rPr>
        <w:t>12614818(General Motors Company LLC)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ECU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MT88(Delphi Automotive PLC)</w:t>
      </w:r>
    </w:p>
    <w:p>
      <w:pPr>
        <w:spacing w:beforeLines="0" w:afterLines="0"/>
        <w:rPr>
          <w:rFonts w:hint="defaul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MT88(Delphi Automotive PLC)</w:t>
      </w:r>
    </w:p>
    <w:p>
      <w:bookmarkStart w:id="23" w:name="_GoBack"/>
      <w:bookmarkEnd w:id="23"/>
    </w:p>
    <w:sectPr>
      <w:footerReference r:id="rId3" w:type="default"/>
      <w:pgSz w:w="11907" w:h="16840"/>
      <w:pgMar w:top="2098" w:right="1304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320" w:lineRule="atLeast"/>
      <w:jc w:val="center"/>
      <w:rPr>
        <w:rFonts w:hint="default" w:ascii="Times New Roman" w:eastAsia="Times New Roman"/>
        <w:color w:val="auto"/>
        <w:sz w:val="24"/>
      </w:rPr>
    </w:pPr>
    <w:r>
      <w:rPr>
        <w:rFonts w:hint="default" w:ascii="Times New Roman" w:hAnsi="Times New Roman"/>
        <w:color w:val="auto"/>
        <w:sz w:val="24"/>
      </w:rPr>
      <w:fldChar w:fldCharType="begin"/>
    </w:r>
    <w:r>
      <w:rPr>
        <w:rFonts w:hint="default" w:ascii="Times New Roman" w:hAnsi="Times New Roman"/>
        <w:color w:val="auto"/>
        <w:sz w:val="24"/>
      </w:rPr>
      <w:instrText xml:space="preserve">PAGE</w:instrText>
    </w:r>
    <w:r>
      <w:rPr>
        <w:rFonts w:hint="default" w:ascii="Times New Roman" w:hAnsi="Times New Roman"/>
        <w:color w:val="auto"/>
        <w:sz w:val="24"/>
      </w:rPr>
      <w:fldChar w:fldCharType="separate"/>
    </w:r>
    <w:r>
      <w:rPr>
        <w:rFonts w:hint="default" w:ascii="Times New Roman" w:hAnsi="Times New Roman"/>
        <w:color w:val="auto"/>
        <w:sz w:val="24"/>
      </w:rPr>
      <w:t>4</w:t>
    </w:r>
    <w:r>
      <w:rPr>
        <w:rFonts w:hint="default" w:ascii="Times New Roman" w:hAnsi="Times New Roman"/>
        <w:color w:val="auto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02DA61A1"/>
    <w:rsid w:val="1B7E758D"/>
    <w:rsid w:val="2F1E7A2D"/>
    <w:rsid w:val="35B234F9"/>
    <w:rsid w:val="4E442B88"/>
    <w:rsid w:val="50CA33FC"/>
    <w:rsid w:val="52021748"/>
    <w:rsid w:val="64281C78"/>
    <w:rsid w:val="64C916DB"/>
    <w:rsid w:val="75FB6910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