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44"/>
          <w:szCs w:val="44"/>
        </w:rPr>
        <w:t>北京市固体废物和化学品管理中心面向</w:t>
      </w:r>
      <w:r>
        <w:rPr>
          <w:rFonts w:ascii="仿宋_GB2312" w:hAnsi="宋体" w:eastAsia="仿宋_GB2312" w:cs="宋体"/>
          <w:b/>
          <w:sz w:val="44"/>
          <w:szCs w:val="44"/>
        </w:rPr>
        <w:t>201</w:t>
      </w:r>
      <w:r>
        <w:rPr>
          <w:rFonts w:hint="eastAsia" w:ascii="仿宋_GB2312" w:hAnsi="宋体" w:eastAsia="仿宋_GB2312" w:cs="宋体"/>
          <w:b/>
          <w:sz w:val="44"/>
          <w:szCs w:val="44"/>
        </w:rPr>
        <w:t>7年应届毕业生招聘岗位需求表</w:t>
      </w:r>
    </w:p>
    <w:tbl>
      <w:tblPr>
        <w:tblStyle w:val="5"/>
        <w:tblpPr w:leftFromText="180" w:rightFromText="180" w:vertAnchor="text" w:horzAnchor="margin" w:tblpXSpec="center" w:tblpY="239"/>
        <w:tblW w:w="15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00"/>
        <w:gridCol w:w="820"/>
        <w:gridCol w:w="760"/>
        <w:gridCol w:w="1140"/>
        <w:gridCol w:w="580"/>
        <w:gridCol w:w="580"/>
        <w:gridCol w:w="520"/>
        <w:gridCol w:w="640"/>
        <w:gridCol w:w="540"/>
        <w:gridCol w:w="1360"/>
        <w:gridCol w:w="960"/>
        <w:gridCol w:w="640"/>
        <w:gridCol w:w="1888"/>
        <w:gridCol w:w="735"/>
        <w:gridCol w:w="840"/>
        <w:gridCol w:w="1597"/>
        <w:gridCol w:w="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用人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招聘      岗位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职位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简介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岗位级别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是否组织专业考试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计划聘用人数与面试人选的确定比例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通信地址、联系电话、联系人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北京市固体废物和化学品管理中心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办公室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行政事务岗位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负责公文起草、信息报送、固定资产管理等行政事务性工作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技术岗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12级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大学本科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取得相应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行政管理、工商管理、人力资源管理、档案学、会计学等相关专业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24周岁以下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不限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、2017年北京生源应届毕业生；       2、通过国家英语四级考试；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3、有机动车驾驶证，能够独立驾驶。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1∶5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通信地址：北京市海淀区苏州街67号市固废中心办公室                                    邮政编码：100089                                    联系电话：68457307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联系人：陈亚萍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75BBF"/>
    <w:rsid w:val="2EA75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2017-04-20T01:50:00Z</dcterms:created>
  <dc:creator>白钰</dc:creator>
  <cp:lastModifiedBy>白钰</cp:lastModifiedBy>
  <dcterms:modified xsi:type="dcterms:W3CDTF">2017-04-20T01:50:34Z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