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附件 2</w:t>
      </w:r>
    </w:p>
    <w:p>
      <w:pPr>
        <w:spacing w:line="600" w:lineRule="atLeast"/>
        <w:jc w:val="center"/>
        <w:rPr>
          <w:rFonts w:ascii="STSongStd-Light" w:hAnsi="STSongStd-Light" w:cs="STSongStd-Light"/>
          <w:color w:val="auto"/>
          <w:sz w:val="36"/>
          <w:szCs w:val="36"/>
        </w:rPr>
      </w:pP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2017年度第七批达国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Ⅴ</w:t>
      </w:r>
      <w:r>
        <w:rPr>
          <w:rFonts w:ascii="STSongStd-Light" w:hAnsi="STSongStd-Light" w:cs="STSongStd-Light"/>
          <w:b/>
          <w:bCs/>
          <w:color w:val="auto"/>
          <w:sz w:val="36"/>
          <w:szCs w:val="36"/>
        </w:rPr>
        <w:t>排放标准的重型柴油车（带OBD）</w:t>
      </w:r>
    </w:p>
    <w:p>
      <w:pPr>
        <w:spacing w:line="400" w:lineRule="atLeast"/>
        <w:jc w:val="center"/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 xml:space="preserve">(下文出现的“*”代表随机变动实号，“（*）”代表随机变动实号或虚号)  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0" w:name="_Toc482176945"/>
      <w:r>
        <w:rPr>
          <w:rFonts w:ascii="Times New Roman" w:hAnsi="Times New Roman"/>
        </w:rPr>
        <w:t>1、中国重型汽车集团唐山市宏远专用汽车有限公司</w:t>
      </w:r>
      <w:bookmarkEnd w:id="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THY5153TLJH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道路检测车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发动机：D10.28-50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喷油泵型号：CPN-DB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喷油器型号：CRIN-DB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增压器型号：HX50W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OBD型号：OBD2-DBC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SCR排气处理器型号：RV540006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SCR系统尿素计量泵型号：BOSCH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发动机：D10.31-50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喷油泵型号：CPN-DB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喷油器型号：CRIN-DB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增压器型号：HX50W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OBD型号：OBD2-DBC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SCR排气处理器型号：RV540006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SCR系统尿素计量泵型号：BOSCH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" w:name="_Toc482176946"/>
      <w:r>
        <w:rPr>
          <w:rFonts w:ascii="Times New Roman" w:hAnsi="Times New Roman"/>
        </w:rPr>
        <w:t>2、中国第一汽车集团公司</w:t>
      </w:r>
      <w:bookmarkEnd w:id="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CA4140P62K1E5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平头柴油半挂牵引汽车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发动机：CA4DK1-22E51 (中国第一汽车集团公司)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喷油泵型号：02113696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喷油器型号：0490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OBD型号：OBD2+_FCRI_SCR_D_02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SCR排气处理器型号：1208010B88E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发动机：CA6DK1-26E51 (中国第一汽车集团公司)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喷油泵型号：02113696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喷油器型号：0490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(BWTS)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OBD型号：OBD2+_FCRI_SCR_D_02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SCR排气处理器型号：1208010B90E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CA4250P63K2T1E5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平头柴油半挂牵引汽车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发动机：CA6DL2-35E5 (中国第一汽车集团公司)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喷油泵型号：CPN2.2-6DL2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喷油器型号：CRIN2-6DL2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增压器型号：HX40W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OBD型号：OBD2+_BOSCH_04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SCR排气处理器型号：1208010-79E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CA4250P66K24T1A1E5Z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危险品运输半挂牵引车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发动机：CA6DM2-46E51 (中国第一汽车集团公司)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喷油泵型号：CPN2.2+ -6DN1 (博世汽车柴油系统股份有限公司)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喷油器型号：CRIN2-6DM2 (博世汽车柴油系统股份有限公司)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增压器型号：GT45 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OBD型号：OBD2+_BOSCH_SCR_BS_02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SCR排气处理器型号：1208010-18F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发动机：CA6DM2-42E51 (中国第一汽车集团公司)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喷油泵型号：CPN2.2+ -6DN1 (博世汽车柴油系统股份有限公司)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喷油器型号：CRIN2-6DM2 (博世汽车柴油系统股份有限公司)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增压器型号：GT45 (霍尼韦尔汽车零部件服务(上海)有限公司)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OBD型号：OBD2+_BOSCH_SCR_BS_02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SCR排气处理器型号：1208010-18F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CA5160XXYP62K1L7E5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发动机：CA4DK1-22E51 (中国第一汽车集团公司)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喷油泵型号：02113696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喷油器型号：0490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OBD型号：OBD2+_FCRI_SCR_D_02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SCR排气处理器型号：1208010B88E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CA5160XXYP63K1L9E5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发动机：CA6DK1-28E51 (中国第一汽车集团公司)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喷油泵型号：02113696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喷油器型号：0490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(BWTS)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OBD型号：OBD2+_FCRI_SCR_D_02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SCR排气处理器型号：1208010B90E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CA5180XXYP62K1L7E5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发动机：CA4DK1-22E51 (中国第一汽车集团公司)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喷油泵型号：02113696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喷油器型号：0490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OBD型号：OBD2+_FCRI_SCR_D_02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SCR排气处理器型号：1208010B88E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CA5180XXYP63K1L9E5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发动机：CA6DK1-28E51 (中国第一汽车集团公司)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喷油泵型号：02113696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喷油器型号：0490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(BWTS)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OBD型号：OBD2+_BOSCH_SCR_BS_D_01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SCR排气处理器型号：1208010B90E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SCR系统尿素计量泵型号：1160010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2" w:name="_Toc482176947"/>
      <w:r>
        <w:rPr>
          <w:rFonts w:ascii="Times New Roman" w:hAnsi="Times New Roman"/>
        </w:rPr>
        <w:t>3、龙岩市海德馨汽车有限公司</w:t>
      </w:r>
      <w:bookmarkEnd w:id="2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HDX5060XDYC5DFC1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电源车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发动机：CY4SK251 (东风朝阳朝柴动力有限公司)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喷油泵型号：CP1H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喷油器型号：CRIN2.0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增压器型号：SJ60C4 (潍坊富源增压器有限公司)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OBD型号：DCD_OBD2+NOx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SCR排气处理器型号：4BK101 (东风朝阳朝柴动力环保科技有限公司)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SCR系统尿素计量泵型号：KL-JP-01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发动机：CY4SK251 (东风朝阳朝柴动力有限公司)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喷油泵型号：CP1H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喷油器型号：CRIN2.0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增压器型号：HP60S (康跃科技股份有限公司)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OBD型号：DCD_OBD2+NOx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SCR排气处理器型号：4BK101 (东风朝阳朝柴动力环保科技有限公司)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SCR系统尿素计量泵型号：KL-JP-01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发动机：CY4SK251 (东风朝阳朝柴动力有限公司)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喷油泵型号：CP1H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喷油器型号：CRIN2.0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增压器型号：HP60 (宁波威孚天力增压技术有限公司)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OBD型号：DCD_OBD2+NOx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SCR排气处理器型号：4BK101 (东风朝阳朝柴动力环保科技有限公司)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SCR系统尿素计量泵型号：KL-JP-01 (凯龙高科技股份有限公司)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3" w:name="_Toc482176948"/>
      <w:r>
        <w:rPr>
          <w:rFonts w:ascii="Times New Roman" w:hAnsi="Times New Roman"/>
        </w:rPr>
        <w:t>4、中国重汽集团济南商用车有限公司</w:t>
      </w:r>
      <w:bookmarkEnd w:id="3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ZZ1047F341CE145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 xml:space="preserve">      </w:t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ZZ5047CCYF341CE143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ZZ5047XXYF341CE145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发动机：ISF2.8s5129T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喷油泵型号：CR/CP1H3/L85/10-789S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增压器型号：HE201W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SCR系统尿素计量泵型号：A028Y792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发动机：ISF2.8s5148T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喷油泵型号：CR/CP1H3/L85/10-789S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增压器型号：HE201W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SCR系统尿素计量泵型号：A028Y792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ZZ1087F331CE183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 xml:space="preserve">      </w:t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ZZ5087XRQF331CE183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易燃气体厢式运输车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ZZ5047TPBF341CE145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ZZ5087XXYF331CE183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ZZ5047XSHF341CE145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售货车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ZZ5087CCYF331CE183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ZZ5087XRYF331CE183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易燃液体厢式运输车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发动机：ISF3.8s5154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SCR系统尿素计量泵型号：CUDS1 (Cummins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发动机：ISF3.8s5141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SCR系统尿素计量泵型号：CUDS1 (Cummins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发动机：ISF2.8s5129T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喷油泵型号：CR/CP1H3/L85/10-789S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增压器型号：HE201W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SCR系统尿素计量泵型号：A028Y792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发动机：ISF2.8s5148T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喷油泵型号：CR/CP1H3/L85/10-789S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增压器型号：HE201W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SCR系统尿素计量泵型号：A028Y792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ZZ1107G451CE1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 xml:space="preserve">      </w:t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ZZ5107CCYG451CE1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ZZ5107XLCG421CE199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ZZ5107XXYG451CE1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发动机：ISF3.8s5154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SCR系统尿素计量泵型号：CUDS1 (Cummins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发动机：MC05.18-50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发动机：ISF3.8s5168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SCR系统尿素计量泵型号：CUDS1 (Cummins 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ZZ5253CCYM56CGE1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ZZ1203M56CGE1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 xml:space="preserve">      </w:t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ZZ5253XLCM56CGE1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发动机：MC07.24-50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发动机：MC07.31-50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发动机：MC07.28-50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ZZ5313CCYN466GE1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ZZ5316XLCN466GE1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冷藏车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发动机：MC07.34-50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发动机：MC07.31-50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发动机：MC07.28-50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4" w:name="_Toc482176949"/>
      <w:r>
        <w:rPr>
          <w:rFonts w:ascii="Times New Roman" w:hAnsi="Times New Roman"/>
        </w:rPr>
        <w:t>5、新乡市骏华专用汽车车辆有限公司</w:t>
      </w:r>
      <w:bookmarkEnd w:id="4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JQ5250TPB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平板运输车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发动机：CA6DLD-26E5 (一汽解放汽车有限公司无锡柴油机厂)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喷油泵型号：CP3.3-E4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喷油器型号：CRIN-E4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(霍尼韦尔涡轮增压系统(上海)有限公司)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OBD型号：OBD2+-CA6DLDE5-BS (一汽解放汽车有限公司无锡柴油机厂)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SCR排气处理器型号：1208100-L50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SCR系统尿素计量泵型号：DNOx2.2-6DL (博世汽车柴油系统股份有限公司)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或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发动机：CA6DLD-24E5 (一汽解放汽车有限公司无锡柴油机厂)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喷油泵型号：CP3.3-E4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喷油器型号：CRIN-E4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增压器型号：GT35 (霍尼韦尔涡轮增压系统(上海)有限公司)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OBD型号：OBD2+-CA6DLDE5-BS (一汽解放汽车有限公司无锡柴油机厂)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SCR排气处理器型号：1208100-L50 (中国第一汽车集团公司)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SCR系统尿素计量泵型号：DNOx2.2-6DL (博世汽车柴油系统股份有限公司)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NOX传感器型号：5WK9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5" w:name="_Toc482176950"/>
      <w:r>
        <w:rPr>
          <w:rFonts w:ascii="Times New Roman" w:hAnsi="Times New Roman"/>
        </w:rPr>
        <w:t>6、北京环达汽车装配有限公司</w:t>
      </w:r>
      <w:bookmarkEnd w:id="5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BJQ5100XRQ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易燃气体厢式运输车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发动机：ISF3.8s5154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SCR系统尿素计量泵型号：CUDS1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6" w:name="_Toc482176951"/>
      <w:r>
        <w:rPr>
          <w:rFonts w:ascii="Times New Roman" w:hAnsi="Times New Roman"/>
        </w:rPr>
        <w:t>7、北汽福田汽车股份有限公司</w:t>
      </w:r>
      <w:bookmarkEnd w:id="6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BJ1045V9JD6-F2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BJ5045CCY-F2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BJ5045XXY-F2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发动机：ISF2.8s5129T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喷油泵型号：CR/CP1H3/L85/10-789S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增压器型号：HE201W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SCR系统尿素计量泵型号：Denoxtronic2.2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7" w:name="_Toc482176952"/>
      <w:r>
        <w:rPr>
          <w:rFonts w:ascii="Times New Roman" w:hAnsi="Times New Roman"/>
        </w:rPr>
        <w:t>8、随州市力神专用汽车有限公司</w:t>
      </w:r>
      <w:bookmarkEnd w:id="7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SLS5100GJYB5A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加油车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发动机：ISF3.8s5154 (北京福田康明斯发动机有限公司)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喷油泵型号：CP4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增压器型号：HE200WG (HOLSET)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SCR系统尿素计量泵型号：CUDS1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SLS5180GJYZ5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飞机加油车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发动机：MC07.21-50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SCR系统尿素计量泵型号：CB-SJE09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SLS5321GJYZ5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加油车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发动机：MC07.34-50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增压器型号：WF70P (无锡威孚英特迈增压技术有限公司)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OBD型号：OBD2-MBC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SCR系统尿素计量泵型号：CB-SJE09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8" w:name="_Toc482176953"/>
      <w:r>
        <w:rPr>
          <w:rFonts w:ascii="Times New Roman" w:hAnsi="Times New Roman"/>
        </w:rPr>
        <w:t>9、厦门金龙联合汽车工业有限公司</w:t>
      </w:r>
      <w:bookmarkEnd w:id="8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XMQ5122XYL2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医疗车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发动机：YC6J245-50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喷油泵型号：CRCP3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喷油器型号：CRIN-A38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增压器型号：TBP4 (HONEYWELL TURBOCHARGING SYSTEMS SHANGHAI)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SCR排气处理器型号：SL-SCRCAT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SCR系统尿素计量泵型号：SL-SM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pStyle w:val="2"/>
        <w:rPr>
          <w:rFonts w:hint="eastAsia" w:ascii="Times New Roman" w:hAnsi="Times New Roman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9" w:name="_Toc482176954"/>
      <w:r>
        <w:rPr>
          <w:rFonts w:ascii="Times New Roman" w:hAnsi="Times New Roman"/>
        </w:rPr>
        <w:t>10、莱阳市鸿达筑路机械制造有限公司</w:t>
      </w:r>
      <w:bookmarkEnd w:id="9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HDT5210THB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混凝土泵车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发动机：MC07.31-50 (中国重型汽车集团有限公司)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喷油泵型号：CP-MC07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喷油器型号：CRIN-MC07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增压器型号：S200G (博格华纳汽车零部件(宁波)有限公司)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OBD型号：OBD2-MBB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SCR排气处理器型号：RV540066 (中国重型汽车集团有限公司)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SCR系统尿素计量泵型号：SM-MC11-13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NOX传感器型号：UNINOx Sensor (Continental)</w:t>
      </w:r>
    </w:p>
    <w:p>
      <w:pPr>
        <w:jc w:val="center"/>
        <w:rPr>
          <w:rFonts w:ascii="Times New Roman" w:hAnsi="Times New Roman" w:cs="Times New Roman"/>
          <w:color w:val="auto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0" w:name="_Toc482176955"/>
      <w:r>
        <w:rPr>
          <w:rFonts w:ascii="Times New Roman" w:hAnsi="Times New Roman"/>
        </w:rPr>
        <w:t>11、东风柳州汽车有限公司</w:t>
      </w:r>
      <w:bookmarkEnd w:id="10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LZ1161M3AB</w:t>
      </w:r>
      <w:r>
        <w:rPr>
          <w:rFonts w:ascii="STSongStd-Light" w:hAnsi="STSongStd-Light" w:cs="STSongStd-Light"/>
          <w:color w:val="auto"/>
        </w:rPr>
        <w:tab/>
      </w:r>
      <w:r>
        <w:rPr>
          <w:rFonts w:hint="eastAsia" w:ascii="STSongStd-Light" w:hAnsi="STSongStd-Light" w:cs="STSongStd-Light"/>
          <w:color w:val="auto"/>
        </w:rPr>
        <w:t xml:space="preserve">      </w:t>
      </w:r>
      <w:r>
        <w:rPr>
          <w:rFonts w:ascii="STSongStd-Light" w:hAnsi="STSongStd-Light" w:cs="STSongStd-Light"/>
          <w:color w:val="auto"/>
        </w:rPr>
        <w:t>载货汽车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LZ5161CCYM3AB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仓栅式运输车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发动机：YC4EG185-50 (广西玉柴机器股份有限公司)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喷油泵型号：CRCP3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喷油器型号：CRIN-A38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增压器型号：GT30 (霍尼韦尔汽车零部件服务（上海）有限公司)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SCR排气处理器型号：SL-SCRCAT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SCR系统尿素计量泵型号：SL-SM (广西三立科技发展有限公司)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NOX传感器型号：YC-NOx Sensor (广西玉柴机器股份有限公司)</w:t>
      </w: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LZ5180XXYM5AB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厢式运输车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LZ5180XYKM5AB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翼开启厢式车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发动机：ISD270 50 (东风康明斯发动机有限公司)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喷油泵型号：CR/CP3S3/L110/30-789S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喷油器型号：0 445 (BOSCH)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增压器型号：HE351W (无锡康明斯涡轮增压技术有限公司)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OBD型号：15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SCR排气处理器型号：SCRV025 (Cummins)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SCR系统尿素计量泵型号：CUDS1 (Cummins)</w:t>
      </w:r>
    </w:p>
    <w:p>
      <w:pPr>
        <w:rPr>
          <w:rFonts w:hint="eastAsia"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NOX传感器型号：NB1500 (Cummins)</w:t>
      </w:r>
    </w:p>
    <w:p>
      <w:pPr>
        <w:rPr>
          <w:rFonts w:hint="eastAsia" w:ascii="STSongStd-Light" w:hAnsi="STSongStd-Light" w:cs="STSongStd-Light"/>
        </w:rPr>
      </w:pPr>
    </w:p>
    <w:p>
      <w:pPr>
        <w:pStyle w:val="2"/>
        <w:rPr>
          <w:rFonts w:ascii="Times New Roman" w:hAnsi="Times New Roman"/>
          <w:b w:val="0"/>
          <w:bCs w:val="0"/>
        </w:rPr>
      </w:pPr>
      <w:bookmarkStart w:id="11" w:name="_Toc482176956"/>
      <w:r>
        <w:rPr>
          <w:rFonts w:hint="eastAsia" w:ascii="STSongStd-Light" w:hAnsi="STSongStd-Light" w:cs="STSongStd-Light"/>
        </w:rPr>
        <w:t>12</w:t>
      </w:r>
      <w:r>
        <w:rPr>
          <w:rFonts w:ascii="Times New Roman" w:hAnsi="Times New Roman"/>
        </w:rPr>
        <w:t>、郑州红宇专用汽车有限责任公司</w:t>
      </w:r>
      <w:bookmarkEnd w:id="11"/>
      <w:r>
        <w:rPr>
          <w:rFonts w:ascii="Times New Roman" w:hAnsi="Times New Roman"/>
        </w:rPr>
        <w:t xml:space="preserve"> </w:t>
      </w:r>
    </w:p>
    <w:p>
      <w:pPr>
        <w:rPr>
          <w:rFonts w:ascii="STSongStd-Light" w:hAnsi="STSongStd-Light" w:cs="STSongStd-Light"/>
          <w:color w:val="auto"/>
        </w:rPr>
      </w:pPr>
      <w:r>
        <w:rPr>
          <w:rFonts w:ascii="STSongStd-Light" w:hAnsi="STSongStd-Light" w:cs="STSongStd-Light"/>
          <w:color w:val="auto"/>
        </w:rPr>
        <w:t>HYJ5040XYYB</w:t>
      </w:r>
      <w:r>
        <w:rPr>
          <w:rFonts w:ascii="STSongStd-Light" w:hAnsi="STSongStd-Light" w:cs="STSongStd-Light"/>
          <w:color w:val="auto"/>
        </w:rPr>
        <w:tab/>
      </w:r>
      <w:r>
        <w:rPr>
          <w:rFonts w:ascii="STSongStd-Light" w:hAnsi="STSongStd-Light" w:cs="STSongStd-Light"/>
          <w:color w:val="auto"/>
        </w:rPr>
        <w:t>医疗废物转运车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 xml:space="preserve">发动机：JX493ZLQ5A (江铃汽车股份有限公司) 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喷油泵型号：CB18 (世博汽车柴油系统有限公司)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喷油器型号：CRI (世博汽车柴油系统有限公司)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增压器型号：GT17 (霍尼韦尔汽车零部件服务（上海）有限公司)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OBD型号：EOBD2 (世博汽车柴油系统有限公司)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SCR排气处理器型号：JMCN800-01 (博世汽车系统（无锡）有限公司)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DOC排气处理器型号：JBNS-001 (汽车系统（无锡）有限公司)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SCR系统尿素计量泵型号：JMCN800-01  (博世汽车柴油系统有限公司)</w:t>
      </w:r>
    </w:p>
    <w:p>
      <w:pPr>
        <w:rPr>
          <w:rFonts w:ascii="STSongStd-Light" w:hAnsi="STSongStd-Light" w:cs="STSongStd-Light"/>
        </w:rPr>
      </w:pPr>
      <w:r>
        <w:rPr>
          <w:rFonts w:ascii="STSongStd-Light" w:hAnsi="STSongStd-Light" w:cs="STSongStd-Light"/>
        </w:rPr>
        <w:t>NOX传感器型号：EGS-NX (Robert Bosch GmBH)</w:t>
      </w:r>
    </w:p>
    <w:p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TSongStd-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75825"/>
    <w:rsid w:val="4DC75825"/>
    <w:rsid w:val="58D1029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outlineLvl w:val="0"/>
    </w:pPr>
    <w:rPr>
      <w:rFonts w:cs="Times New Roman"/>
      <w:b/>
      <w:bCs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2017-05-11T00:59:00Z</dcterms:created>
  <dc:creator>白钰</dc:creator>
  <cp:lastModifiedBy>白钰</cp:lastModifiedBy>
  <dcterms:modified xsi:type="dcterms:W3CDTF">2017-05-11T01:00:46Z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