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4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72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、金华青年汽车制造有限公司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JNP6120FV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豪华客车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WP12.375E55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B3G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WP12.375E55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WPCPN2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WPCRIN2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GTA42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73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、扬州三源机械有限公司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YSY5256ZXX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YSY5311ZXX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774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、鞍山森远路桥股份有限公司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AD5165TCXV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除雪车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博格华纳汽车零部件（宁波）有限公司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AD5256TCXV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除雪车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(Contiental)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68713775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、烟台海德专用汽车有限公司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CHD5252ZXXE5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68713777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、北京北铃专用汽车有限公司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BBL5044XJH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SC25R136.1Q5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ETC313R000144-216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M154-144-102 (</w:t>
      </w:r>
      <w:r>
        <w:rPr>
          <w:rFonts w:hint="eastAsia" w:ascii="STSongStd-Light" w:hAnsi="STSongStd-Light"/>
          <w:sz w:val="24"/>
        </w:rPr>
        <w:t>太仓世钟汽车配件有限公司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S00012815 (</w:t>
      </w:r>
      <w:r>
        <w:rPr>
          <w:rFonts w:hint="eastAsia" w:ascii="STSongStd-Light" w:hAnsi="STSongStd-Light"/>
          <w:sz w:val="24"/>
        </w:rPr>
        <w:t>博格华纳汽车零部件（宁波）有限公司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68713778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、南京汽车集团有限公司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NJ2045GFC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越野载货车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NJ2045GFC2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越野载货车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NJ2045XGC2G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NJ2055GFC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越野载货车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NJ2055GFC2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越野载货车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NJ2055GFC2S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越野双排载货车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NJ2065JFC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越野载货车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:507131AF,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:507131AH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NJ6765LC1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5801352155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68713779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、广州番禺超人运输设备实业有限公司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PC5040XLJFXBBC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651955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PH0017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IN0022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A6510900980 (BORGWARNER)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0M651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上海天纳克排气系统有限公司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KT6043 (</w:t>
      </w:r>
      <w:r>
        <w:rPr>
          <w:rFonts w:hint="eastAsia" w:ascii="STSongStd-Light" w:hAnsi="STSongStd-Light"/>
          <w:sz w:val="24"/>
        </w:rPr>
        <w:t>上海天纳克排气系统有限公司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DK0040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OS 0007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68713780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、郑州宇通客车股份有限公司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ZK6128HQB5Y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YC6L330-58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(Continetal)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68713781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、北京事必达汽车有限责任公司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BSP5250ZXX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68713782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、江苏银宝专用车有限公司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SYB5167ZXXE5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  <w:r>
        <w:rPr>
          <w:rFonts w:hint="default" w:ascii="STSongStd-Light" w:hAnsi="STSongStd-Light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68713783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、青岛中集环境保护设备有限公司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ZJV5160GSSHBE5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ZJV5161ZYSHBE5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ISD210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</w:t>
      </w:r>
      <w:r>
        <w:rPr>
          <w:rFonts w:hint="eastAsia" w:ascii="STSongStd-Light" w:hAnsi="STSongStd-Light"/>
          <w:sz w:val="24"/>
        </w:rPr>
        <w:t>东风康明斯排放处理系统有限公司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ZJV5250ZYSHBZ5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ZJV5250ZXXHBZ5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ZJV5250GSSHBZ5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68713784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、唐山亚特专用汽车有限公司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TZ5251TDYE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多功能抑尘车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68713785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、北京市政中燕工程机械制造有限公司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BSZ5164GXEC5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吸粪车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BSZ5254GSSC5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BSZ5254TCXC51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除雪车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BSZ5254TDYC5T145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多功能抑尘车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BSZ5043ZXXC5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ISF2.8s5R117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HE200GV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BSZ5063GPSC6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绿化喷洒车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ISF2.8s5R117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HE200GV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BSZ5043ZXXC5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ISF2.8s5R117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HE200GV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BSZ5063GPSC6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绿化喷洒车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ISF2.8s5R117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CR/CP1H3/L85/10-789S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HE200GV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BD33SSH (Borg Warner)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BSZ5164GXEC5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吸粪车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BSZ5254GSSC5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洒水车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BSZ5254TCXC51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除雪车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BSZ5254TDYC5T145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多功能抑尘车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68713786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、依维柯股份有限公司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70C17H 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F1CFL411F*A (</w:t>
      </w:r>
      <w:r>
        <w:rPr>
          <w:rFonts w:hint="eastAsia" w:ascii="STSongStd-Light" w:hAnsi="STSongStd-Light"/>
          <w:sz w:val="24"/>
        </w:rPr>
        <w:t>依维柯股份有限公司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CRI2-20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504364177 (GARRETT)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DH1-EU6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5801559180 (MAGNETI MARELLI)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5801528807 (MAGNETI MARELLI)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5801528806 (MAGNETI MARELLI)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5801471111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4" w:name="_Toc468713787"/>
      <w:r>
        <w:rPr>
          <w:rFonts w:hint="default" w:ascii="Times New Roman" w:hAnsi="Times New Roman"/>
          <w:sz w:val="24"/>
        </w:rPr>
        <w:t>15</w:t>
      </w:r>
      <w:r>
        <w:rPr>
          <w:rFonts w:hint="eastAsia" w:ascii="Times New Roman" w:hAnsi="Times New Roman"/>
          <w:sz w:val="24"/>
        </w:rPr>
        <w:t>、北京市清洁机械厂</w:t>
      </w:r>
      <w:bookmarkEnd w:id="1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BQJ5252ZXXE5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5" w:name="_Toc468713788"/>
      <w:r>
        <w:rPr>
          <w:rFonts w:hint="default" w:ascii="Times New Roman" w:hAnsi="Times New Roman"/>
          <w:sz w:val="24"/>
        </w:rPr>
        <w:t>16</w:t>
      </w:r>
      <w:r>
        <w:rPr>
          <w:rFonts w:hint="eastAsia" w:ascii="Times New Roman" w:hAnsi="Times New Roman"/>
          <w:sz w:val="24"/>
        </w:rPr>
        <w:t>、北京华林特装车有限公司</w:t>
      </w:r>
      <w:bookmarkEnd w:id="1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HLT5121ZYSE52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HLT5162ZYSE52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HLT5122ZYSE52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RV540088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6" w:name="_Toc468713789"/>
      <w:r>
        <w:rPr>
          <w:rFonts w:hint="default" w:ascii="Times New Roman" w:hAnsi="Times New Roman"/>
          <w:sz w:val="24"/>
        </w:rPr>
        <w:t>17</w:t>
      </w:r>
      <w:r>
        <w:rPr>
          <w:rFonts w:hint="eastAsia" w:ascii="Times New Roman" w:hAnsi="Times New Roman"/>
          <w:sz w:val="24"/>
        </w:rPr>
        <w:t>、鸿运汽车有限公司</w:t>
      </w:r>
      <w:bookmarkEnd w:id="1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HYD5045XGC8D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排气处理器型号：前催：</w:t>
      </w:r>
      <w:r>
        <w:rPr>
          <w:rFonts w:hint="default" w:ascii="STSongStd-Light" w:hAnsi="STSongStd-Light"/>
          <w:sz w:val="24"/>
        </w:rPr>
        <w:t xml:space="preserve">507131AF </w:t>
      </w:r>
      <w:r>
        <w:rPr>
          <w:rFonts w:hint="eastAsia" w:ascii="STSongStd-Light" w:hAnsi="STSongStd-Light"/>
          <w:sz w:val="24"/>
        </w:rPr>
        <w:t>后催：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SOFIM8140.43S5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GTB1752V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排气处理器型号：前催：</w:t>
      </w:r>
      <w:r>
        <w:rPr>
          <w:rFonts w:hint="default" w:ascii="STSongStd-Light" w:hAnsi="STSongStd-Light"/>
          <w:sz w:val="24"/>
        </w:rPr>
        <w:t xml:space="preserve">507131AF </w:t>
      </w:r>
      <w:r>
        <w:rPr>
          <w:rFonts w:hint="eastAsia" w:ascii="STSongStd-Light" w:hAnsi="STSongStd-Light"/>
          <w:sz w:val="24"/>
        </w:rPr>
        <w:t>后催：</w:t>
      </w:r>
      <w:r>
        <w:rPr>
          <w:rFonts w:hint="default" w:ascii="STSongStd-Light" w:hAnsi="STSongStd-Light"/>
          <w:sz w:val="24"/>
        </w:rPr>
        <w:t>507131AH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540765RA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HYD5055XXCD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宣传车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:5801352155,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5801317169 (</w:t>
      </w:r>
      <w:r>
        <w:rPr>
          <w:rFonts w:hint="eastAsia" w:ascii="STSongStd-Light" w:hAnsi="STSongStd-Light"/>
          <w:sz w:val="24"/>
        </w:rPr>
        <w:t>前级</w:t>
      </w:r>
      <w:r>
        <w:rPr>
          <w:rFonts w:hint="default" w:ascii="STSongStd-Light" w:hAnsi="STSongStd-Light"/>
          <w:sz w:val="24"/>
        </w:rPr>
        <w:t>:IVECO,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:IVECO)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7" w:name="_Toc468713790"/>
      <w:r>
        <w:rPr>
          <w:rFonts w:hint="default" w:ascii="Times New Roman" w:hAnsi="Times New Roman"/>
          <w:sz w:val="24"/>
        </w:rPr>
        <w:t>18</w:t>
      </w:r>
      <w:r>
        <w:rPr>
          <w:rFonts w:hint="eastAsia" w:ascii="Times New Roman" w:hAnsi="Times New Roman"/>
          <w:sz w:val="24"/>
        </w:rPr>
        <w:t>、湖北省齐星汽车车身股份有限公司</w:t>
      </w:r>
      <w:bookmarkEnd w:id="1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QXC5048XLJA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F1CE34818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504342423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5801540211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5801921269 (Honeywell)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5801467201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排气处理器型号：前级</w:t>
      </w:r>
      <w:r>
        <w:rPr>
          <w:rFonts w:hint="default" w:ascii="STSongStd-Light" w:hAnsi="STSongStd-Light"/>
          <w:sz w:val="24"/>
        </w:rPr>
        <w:t>:5801352155,</w:t>
      </w:r>
      <w:r>
        <w:rPr>
          <w:rFonts w:hint="eastAsia" w:ascii="STSongStd-Light" w:hAnsi="STSongStd-Light"/>
          <w:sz w:val="24"/>
        </w:rPr>
        <w:t>后级</w:t>
      </w:r>
      <w:r>
        <w:rPr>
          <w:rFonts w:hint="default" w:ascii="STSongStd-Light" w:hAnsi="STSongStd-Light"/>
          <w:sz w:val="24"/>
        </w:rPr>
        <w:t>5801317169 (IVECO)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FPT 504317811 (Continental)</w:t>
      </w:r>
    </w:p>
    <w:p>
      <w:bookmarkStart w:id="18" w:name="_GoBack"/>
      <w:bookmarkEnd w:id="1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F9D465C"/>
    <w:rsid w:val="548215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