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5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排放标准的重型燃气车（带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9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、烟台海德专用汽车有限公司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CHD5081TSLN5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扫路车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CY4102-N5K</w:t>
      </w:r>
      <w:r>
        <w:rPr>
          <w:rFonts w:hint="eastAsia" w:ascii="STSongStd-Light" w:hAnsi="STSongStd-Light"/>
          <w:sz w:val="24"/>
        </w:rPr>
        <w:t>（主发动机）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DCECU5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DCPR1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DCTW001</w:t>
      </w:r>
      <w:r>
        <w:rPr>
          <w:rFonts w:hint="eastAsia" w:ascii="STSongStd-Light" w:hAnsi="STSongStd-Light"/>
          <w:sz w:val="24"/>
        </w:rPr>
        <w:t>（</w:t>
      </w: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氧化型）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DCRD001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PCV</w:t>
      </w:r>
      <w:r>
        <w:rPr>
          <w:rFonts w:hint="eastAsia" w:ascii="STSongStd-Light" w:hAnsi="STSongStd-Light"/>
          <w:sz w:val="24"/>
        </w:rPr>
        <w:t>阀：</w:t>
      </w:r>
      <w:r>
        <w:rPr>
          <w:rFonts w:hint="default" w:ascii="STSongStd-Light" w:hAnsi="STSongStd-Light"/>
          <w:sz w:val="24"/>
        </w:rPr>
        <w:t>DCRD002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DCP60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DCM5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和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CY4102-N5D</w:t>
      </w:r>
      <w:r>
        <w:rPr>
          <w:rFonts w:hint="eastAsia" w:ascii="STSongStd-Light" w:hAnsi="STSongStd-Light"/>
          <w:sz w:val="24"/>
        </w:rPr>
        <w:t>（副发动机）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DCECU5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DCPR1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DCTW001</w:t>
      </w:r>
      <w:r>
        <w:rPr>
          <w:rFonts w:hint="eastAsia" w:ascii="STSongStd-Light" w:hAnsi="STSongStd-Light"/>
          <w:sz w:val="24"/>
        </w:rPr>
        <w:t>（</w:t>
      </w: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氧化型）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DCRD001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PCV</w:t>
      </w:r>
      <w:r>
        <w:rPr>
          <w:rFonts w:hint="eastAsia" w:ascii="STSongStd-Light" w:hAnsi="STSongStd-Light"/>
          <w:sz w:val="24"/>
        </w:rPr>
        <w:t>阀：</w:t>
      </w:r>
      <w:r>
        <w:rPr>
          <w:rFonts w:hint="default" w:ascii="STSongStd-Light" w:hAnsi="STSongStd-Light"/>
          <w:sz w:val="24"/>
        </w:rPr>
        <w:t>DCRD002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LSU4.2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DCP60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DCM5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DCD_OBD2+NOx (</w:t>
      </w:r>
      <w:r>
        <w:rPr>
          <w:rFonts w:hint="eastAsia" w:ascii="STSongStd-Light" w:hAnsi="STSongStd-Light"/>
          <w:sz w:val="24"/>
        </w:rPr>
        <w:t>东风朝阳朝柴动力有限公司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9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、中国重汽集团济南商用车有限公司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ZZ4183N4211E1LN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HD 4G ECM (EControls Inc)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RV550020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RV540033(</w:t>
      </w:r>
      <w:r>
        <w:rPr>
          <w:rFonts w:hint="eastAsia" w:ascii="STSongStd-Light" w:hAnsi="STSongStd-Light"/>
          <w:sz w:val="24"/>
        </w:rPr>
        <w:t>氧化催化器</w:t>
      </w:r>
      <w:r>
        <w:rPr>
          <w:rFonts w:hint="default" w:ascii="STSongStd-Light" w:hAnsi="STSongStd-Light"/>
          <w:sz w:val="24"/>
        </w:rPr>
        <w:t>)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RE010002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RE110001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G-LB-2.0 (EControls Inc)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HD 4G ECM (EControls Inc)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RV550020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RV540033A(</w:t>
      </w:r>
      <w:r>
        <w:rPr>
          <w:rFonts w:hint="eastAsia" w:ascii="STSongStd-Light" w:hAnsi="STSongStd-Light"/>
          <w:sz w:val="24"/>
        </w:rPr>
        <w:t>氧化催化器</w:t>
      </w:r>
      <w:r>
        <w:rPr>
          <w:rFonts w:hint="default" w:ascii="STSongStd-Light" w:hAnsi="STSongStd-Light"/>
          <w:sz w:val="24"/>
        </w:rPr>
        <w:t>)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RE010002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RE110001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G-LB-2.0 (EControls Inc)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HD 4G ECM (EControls Inc)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RV550020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RV540033(</w:t>
      </w:r>
      <w:r>
        <w:rPr>
          <w:rFonts w:hint="eastAsia" w:ascii="STSongStd-Light" w:hAnsi="STSongStd-Light"/>
          <w:sz w:val="24"/>
        </w:rPr>
        <w:t>氧化催化器</w:t>
      </w:r>
      <w:r>
        <w:rPr>
          <w:rFonts w:hint="default" w:ascii="STSongStd-Light" w:hAnsi="STSongStd-Light"/>
          <w:sz w:val="24"/>
        </w:rPr>
        <w:t>)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RE010002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RE110001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G-LB-2.0 (EControls Inc)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T10.34-50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电控单元：</w:t>
      </w:r>
      <w:r>
        <w:rPr>
          <w:rFonts w:hint="default" w:ascii="STSongStd-Light" w:hAnsi="STSongStd-Light"/>
          <w:sz w:val="24"/>
        </w:rPr>
        <w:t>HD 4G ECM (EControls Inc)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压力调节器或蒸发器：</w:t>
      </w:r>
      <w:r>
        <w:rPr>
          <w:rFonts w:hint="default" w:ascii="STSongStd-Light" w:hAnsi="STSongStd-Light"/>
          <w:sz w:val="24"/>
        </w:rPr>
        <w:t>RV550020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RV540033A(</w:t>
      </w:r>
      <w:r>
        <w:rPr>
          <w:rFonts w:hint="eastAsia" w:ascii="STSongStd-Light" w:hAnsi="STSongStd-Light"/>
          <w:sz w:val="24"/>
        </w:rPr>
        <w:t>氧化催化器</w:t>
      </w:r>
      <w:r>
        <w:rPr>
          <w:rFonts w:hint="default" w:ascii="STSongStd-Light" w:hAnsi="STSongStd-Light"/>
          <w:sz w:val="24"/>
        </w:rPr>
        <w:t>)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曲轴箱污染物排放控制系统：</w:t>
      </w:r>
      <w:r>
        <w:rPr>
          <w:rFonts w:hint="default" w:ascii="STSongStd-Light" w:hAnsi="STSongStd-Light"/>
          <w:sz w:val="24"/>
        </w:rPr>
        <w:t>RE010002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LSU4.9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混合装置：</w:t>
      </w:r>
      <w:r>
        <w:rPr>
          <w:rFonts w:hint="default" w:ascii="STSongStd-Light" w:hAnsi="STSongStd-Light"/>
          <w:sz w:val="24"/>
        </w:rPr>
        <w:t>RE110001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G-LB-2.0 (EControls Inc)</w:t>
      </w:r>
    </w:p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F9D465C"/>
    <w:rsid w:val="54821574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