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9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排放标准的重型燃气发动机（带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816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、湖北函宇动力科技有限公司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ISZ12Ge5-400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ISZ12Ge5-350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ISZ12Ge5-380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ISZ12Ge5-400   (</w:t>
      </w:r>
      <w:r>
        <w:rPr>
          <w:rFonts w:hint="eastAsia" w:ascii="STSongStd-Light" w:hAnsi="STSongStd-Light"/>
          <w:sz w:val="24"/>
        </w:rPr>
        <w:t>湖北函宇动力科技有限公司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ECM-OH (WOODWARD)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GOCP015(OC)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CVM200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LSU4.9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NGM12A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(WOODWARD)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L8.9GE5 320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L8.9GE5 300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L8.9GE5 260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L8.9GE5 250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L8.9GE5 280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L8.9GE5 320 (</w:t>
      </w:r>
      <w:r>
        <w:rPr>
          <w:rFonts w:hint="eastAsia" w:ascii="STSongStd-Light" w:hAnsi="STSongStd-Light"/>
          <w:sz w:val="24"/>
        </w:rPr>
        <w:t>湖北函宇动力科技有限公司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5314383 (WOODWARD)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5315846 (WOODWARD)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GOCP015(OC)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3607167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5314385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HE400WG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5314234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(WOODWARD)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15594D76"/>
    <w:rsid w:val="1F9D465C"/>
    <w:rsid w:val="25007C05"/>
    <w:rsid w:val="4DF31F30"/>
    <w:rsid w:val="54821574"/>
    <w:rsid w:val="5BA32DCD"/>
    <w:rsid w:val="7912686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