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8</w:t>
      </w:r>
    </w:p>
    <w:p>
      <w:pPr>
        <w:spacing w:line="600" w:lineRule="atLeast"/>
        <w:jc w:val="center"/>
        <w:rPr>
          <w:rFonts w:hint="eastAsia" w:ascii="STSongStd-Light" w:hAnsi="STSongStd-Light" w:cs="STSongStd-Light"/>
          <w:b/>
          <w:bCs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Ⅴ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排放标准的重型柴油发动机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（带OBD）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69"/>
      <w:r>
        <w:rPr>
          <w:rFonts w:ascii="Times New Roman" w:hAnsi="Times New Roman" w:cs="Times New Roman"/>
        </w:rPr>
        <w:t>1、一汽解放汽车有限公司无锡柴油机厂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CA4DLD-18E5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CA4DLD-13E5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CA4DLD-17E5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CA4DLD-15E5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发动机：CA4DLD-18E5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喷油泵型号：HP3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喷油器型号：G3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增压器型号：GT22 (霍尼韦尔汽车零部件服务(上海)有限公司)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NOX传感器型号：5WK9 (Continental)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SCR排气处理器型号：1208100-C20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SCR系统尿素计量泵型号：1160010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OBD型号：OBD2+-CA4DLDE5-FAW (一汽解放汽车有限公司无锡柴油机厂)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发动机：CA4DLD-18E5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喷油泵型号：HP3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喷油器型号：G3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增压器型号：HP60 (无锡威孚英特迈增压技术有限公司)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NOX传感器型号：5WK9 (Continental)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SCR排气处理器型号：1208100-C20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SCR系统尿素计量泵型号：1160010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OBD型号：OBD2+-CA4DLDE5-FAW (一汽解放汽车有限公司无锡柴油机厂)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发动机：CA4DLD-18E5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喷油泵型号：HP3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喷油器型号：G3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增压器型号：JP60A (湖南天雁机械有限责任公司)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NOX传感器型号：5WK9 (Continental)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SCR排气处理器型号：1208100-C20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SCR系统尿素计量泵型号：1160010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OBD型号：OBD2+-CA4DLDE5-FAW (一汽解放汽车有限公司无锡柴油机厂)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发动机：CA4DLD-18E5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喷油泵型号：HP3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喷油器型号：G3 (DENSO)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增压器型号：GT22 (霍尼韦尔汽车零部件服务(上海)有限公司)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NOX传感器型号：5WK9 (Continental)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SCR排气处理器型号：1208100-C20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SCR系统尿素计量泵型号：1160010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OBD型号：OBD2+-CA4DLDE5-FAW (一汽解放汽车有限公司无锡柴油机厂)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05562AF2"/>
    <w:rsid w:val="10AB3524"/>
    <w:rsid w:val="2F43657A"/>
    <w:rsid w:val="32456E41"/>
    <w:rsid w:val="49B8588B"/>
    <w:rsid w:val="4A3F7EAA"/>
    <w:rsid w:val="57852A61"/>
    <w:rsid w:val="7596376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2015-11-25T04:48:25Z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