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2017年度第十六批电动车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68"/>
      <w:r>
        <w:rPr>
          <w:rFonts w:ascii="Times New Roman" w:hAnsi="Times New Roman"/>
        </w:rPr>
        <w:t>1、北汽福田汽车股份有限公司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BJ6851FCEVCH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BJ6117EVUA-3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BJ6123FCEVCH-1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98520269"/>
      <w:r>
        <w:rPr>
          <w:rFonts w:ascii="Times New Roman" w:hAnsi="Times New Roman"/>
        </w:rPr>
        <w:t>2、安徽安凯汽车股份有限公司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HFF6104G03EV42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HFF6800G03EV8-1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98520270"/>
      <w:r>
        <w:rPr>
          <w:rFonts w:ascii="Times New Roman" w:hAnsi="Times New Roman"/>
        </w:rPr>
        <w:t>3、安徽江淮汽车股份有限公司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HFC5031TYHPV4EV5B3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纯电动路面养护车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98520271"/>
      <w:r>
        <w:rPr>
          <w:rFonts w:ascii="Times New Roman" w:hAnsi="Times New Roman"/>
        </w:rPr>
        <w:t>4、烟台海德专用汽车有限公司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CHD5180GSSBEV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电动机型号:TZ365XSB05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CHD5120TCABEV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电动机型号:TZ365XSB02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98520272"/>
      <w:r>
        <w:rPr>
          <w:rFonts w:ascii="Times New Roman" w:hAnsi="Times New Roman"/>
        </w:rPr>
        <w:t>5、山东凯马汽车制造有限公司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KMC1035EVK30D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电动机型号:KM-25A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KMC5035XXYEVK30D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KMC5035XLCEVK30D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98520273"/>
      <w:r>
        <w:rPr>
          <w:rFonts w:ascii="Times New Roman" w:hAnsi="Times New Roman"/>
        </w:rPr>
        <w:t>6、重庆力帆汽车有限公司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LF6401EEV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电动机型号:YL18YT03-AXF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LF5028XXYJEV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电动机型号:YL18YT02-AXF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98520274"/>
      <w:r>
        <w:rPr>
          <w:rFonts w:ascii="Times New Roman" w:hAnsi="Times New Roman"/>
        </w:rPr>
        <w:t>7、比亚迪汽车有限公司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电动机型号:BYD-2217TZ-XS-B  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98520275"/>
      <w:r>
        <w:rPr>
          <w:rFonts w:ascii="Times New Roman" w:hAnsi="Times New Roman"/>
        </w:rPr>
        <w:t>8、郑州日产汽车有限公司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ZN5030XXYV1YBEV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ZN5030XYZV1YBEV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ZN6495H2YBEV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ZN5031XXYV1YBEV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电动机型号:TZ205XSFDM30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98520276"/>
      <w:r>
        <w:rPr>
          <w:rFonts w:ascii="Times New Roman" w:hAnsi="Times New Roman"/>
        </w:rPr>
        <w:t>9、江西昌河汽车有限责任公司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CH7005BEVA2BA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电动机型号:YS15H001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CH5015XXYBEVA2BA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电动机型号:YS15H001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98520277"/>
      <w:r>
        <w:rPr>
          <w:rFonts w:ascii="Times New Roman" w:hAnsi="Times New Roman"/>
        </w:rPr>
        <w:t>10、陕西通家汽车股份有限公司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498520278"/>
      <w:r>
        <w:rPr>
          <w:rFonts w:ascii="Times New Roman" w:hAnsi="Times New Roman"/>
        </w:rPr>
        <w:t>11、吉利四川商用车有限公司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DNC5047XXYBEV01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电动机型号:TZ280XSA10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TZ280XSH10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DNC5047XXYBEV01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498520279"/>
      <w:r>
        <w:rPr>
          <w:rFonts w:ascii="Times New Roman" w:hAnsi="Times New Roman"/>
        </w:rPr>
        <w:t>12、东风裕隆汽车有限公司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DYM7009ACBEV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电动机型号:TZ210XSJ9616M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98520280"/>
      <w:r>
        <w:rPr>
          <w:rFonts w:ascii="Times New Roman" w:hAnsi="Times New Roman"/>
        </w:rPr>
        <w:t>13、浙江豪情汽车制造有限公司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JL7001BEV60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电动机型号:TZ175X15DYA,190TYZ-XS54BF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98520281"/>
      <w:r>
        <w:rPr>
          <w:rFonts w:ascii="Times New Roman" w:hAnsi="Times New Roman"/>
        </w:rPr>
        <w:t>14、南京金龙客车制造有限公司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NJL5040XXYBEV28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电动机型号:LXM065W120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NJL6806BEV10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NJL6117BEV25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NJL6117BEV26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NJL6117BEV36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98520282"/>
      <w:r>
        <w:rPr>
          <w:rFonts w:ascii="Times New Roman" w:hAnsi="Times New Roman"/>
        </w:rPr>
        <w:t>15、郑州宇通重工有限公司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YTZ5040ZZZZ1BEV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纯电动自装卸式垃圾车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电动机型号:TZ260XSYTB12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YTZ5180TSLZ0BEV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电动机型号:TZ368XSYTB04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YTZ5040XXYZ0BEV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电动机型号:TZ260XSYTB12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YTZ5040TSLZ0BEV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电动机型号:TZ260XSYTB12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YTZ5180TXSZ0BEV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电动机型号:TZ368XSYTB04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98520283"/>
      <w:r>
        <w:rPr>
          <w:rFonts w:ascii="Times New Roman" w:hAnsi="Times New Roman"/>
        </w:rPr>
        <w:t>16、重庆瑞驰汽车实业有限公司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CRC5033XXYA-LBEV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电动机型号:TYC30-8/180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CRC5033XXYA-LBEV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纯电动封闭货车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电动机型号:TYC30-8/180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98520284"/>
      <w:r>
        <w:rPr>
          <w:rFonts w:ascii="Times New Roman" w:hAnsi="Times New Roman"/>
        </w:rPr>
        <w:t>17、东风小康汽车有限公司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DXK6450EC3BEV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电动机型号:TYC30-8/180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498520285"/>
      <w:r>
        <w:rPr>
          <w:rFonts w:ascii="Times New Roman" w:hAnsi="Times New Roman"/>
        </w:rPr>
        <w:t>18、德州富路车业有限公司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LP2000DZK-3A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电动机型号:130YS-J6030406NA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LP2000DZK-A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498520286"/>
      <w:r>
        <w:rPr>
          <w:rFonts w:ascii="Times New Roman" w:hAnsi="Times New Roman"/>
        </w:rPr>
        <w:t>19、福建省汽车工业集团云度新能源汽车股份有限公司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YDE7000BEV2B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电动机型号:TZ200XSYD2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YDE7000BEV1D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电动机型号:TZ200XSYD1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090F3A77"/>
    <w:rsid w:val="0977009D"/>
    <w:rsid w:val="1F9E7A3B"/>
    <w:rsid w:val="23FA2A5B"/>
    <w:rsid w:val="59583837"/>
    <w:rsid w:val="76041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