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 w:cs="方正小标宋简体"/>
          <w:sz w:val="32"/>
          <w:szCs w:val="32"/>
        </w:rPr>
        <w:t>附件</w:t>
      </w:r>
    </w:p>
    <w:p>
      <w:pPr>
        <w:spacing w:line="400" w:lineRule="exact"/>
        <w:rPr>
          <w:rFonts w:hint="eastAsia" w:ascii="黑体" w:hAnsi="黑体" w:eastAsia="黑体"/>
          <w:b/>
          <w:bCs/>
          <w:sz w:val="28"/>
          <w:szCs w:val="28"/>
        </w:rPr>
      </w:pPr>
    </w:p>
    <w:p>
      <w:pPr>
        <w:spacing w:after="240" w:afterLines="100" w:line="560" w:lineRule="exact"/>
        <w:jc w:val="center"/>
        <w:rPr>
          <w:rFonts w:hint="eastAsia" w:ascii="方正小标宋简体" w:hAnsi="宋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简体"/>
          <w:sz w:val="44"/>
          <w:szCs w:val="44"/>
        </w:rPr>
        <w:t>现场扬尘污染监控照片</w:t>
      </w:r>
    </w:p>
    <w:tbl>
      <w:tblPr>
        <w:tblStyle w:val="3"/>
        <w:tblW w:w="9060" w:type="dxa"/>
        <w:tblInd w:w="-1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bottom"/>
          </w:tcPr>
          <w:p>
            <w:pPr>
              <w:jc w:val="center"/>
              <w:rPr>
                <w:rFonts w:ascii="仿宋" w:hAnsi="仿宋" w:eastAsia="仿宋"/>
                <w:b/>
                <w:bCs/>
                <w:color w:val="000000"/>
                <w:sz w:val="24"/>
              </w:rPr>
            </w:pPr>
            <w:r>
              <w:drawing>
                <wp:inline distT="0" distB="0" distL="114300" distR="114300">
                  <wp:extent cx="5236845" cy="3250565"/>
                  <wp:effectExtent l="0" t="0" r="1905" b="698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845" cy="325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>
            <w:pPr>
              <w:ind w:firstLine="210" w:firstLineChars="100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项目：北京新机场飞行区场道工程14标段         时间：2017年12月22日 8:49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>
            <w:pPr>
              <w:ind w:firstLine="210" w:firstLineChars="100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问题：泥土裸露                                PM10浓度：245μg/m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</w:rPr>
              <w:drawing>
                <wp:inline distT="0" distB="0" distL="114300" distR="114300">
                  <wp:extent cx="5217795" cy="2932430"/>
                  <wp:effectExtent l="0" t="0" r="1905" b="1270"/>
                  <wp:docPr id="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95" cy="293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>
            <w:pPr>
              <w:ind w:firstLine="210" w:firstLineChars="100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项目：北京新机场飞行区场道工程14标段          时间：2018年1月7日 12:45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vAlign w:val="top"/>
          </w:tcPr>
          <w:p>
            <w:pPr>
              <w:ind w:firstLine="210" w:firstLineChars="100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问题：道路扬尘                                 PM10浓度：264μg/m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</w:tbl>
    <w:p>
      <w:pPr>
        <w:rPr>
          <w:rFonts w:hint="eastAsia" w:ascii="宋体"/>
          <w:sz w:val="24"/>
        </w:rPr>
      </w:pPr>
    </w:p>
    <w:tbl>
      <w:tblPr>
        <w:tblStyle w:val="3"/>
        <w:tblW w:w="90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drawing>
                <wp:inline distT="0" distB="0" distL="114300" distR="114300">
                  <wp:extent cx="5601335" cy="3152140"/>
                  <wp:effectExtent l="0" t="0" r="18415" b="1016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335" cy="315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项目：新机场市政四标                           时间：2018年1月6日 8:34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问题：泥土裸露                                 PM10浓度：220μg/m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drawing>
                <wp:inline distT="0" distB="0" distL="114300" distR="114300">
                  <wp:extent cx="5609590" cy="3181985"/>
                  <wp:effectExtent l="0" t="0" r="10160" b="18415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90" cy="318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color w:val="000000"/>
              </w:rPr>
              <w:t>项目：新机场市政四标                             时间：2018年1月7日 8:34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问题：泥土裸露                                   PM10浓度：183μg/m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rPr>
                <w:rFonts w:ascii="仿宋" w:hAnsi="仿宋" w:eastAsia="仿宋"/>
                <w:color w:val="000000"/>
                <w:sz w:val="24"/>
              </w:rPr>
            </w:pPr>
          </w:p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drawing>
                <wp:inline distT="0" distB="0" distL="114300" distR="114300">
                  <wp:extent cx="4989830" cy="3495040"/>
                  <wp:effectExtent l="0" t="0" r="1270" b="1016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30" cy="349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ind w:firstLine="420" w:firstLineChars="200"/>
              <w:rPr>
                <w:rFonts w:ascii="仿宋_GB2312" w:hAnsi="宋体" w:eastAsia="仿宋_GB2312"/>
                <w:sz w:val="24"/>
              </w:rPr>
            </w:pPr>
            <w:r>
              <w:rPr>
                <w:rFonts w:hint="eastAsia" w:ascii="仿宋_GB2312" w:eastAsia="仿宋_GB2312" w:cs="仿宋_GB2312"/>
              </w:rPr>
              <w:t>项目：</w:t>
            </w:r>
            <w:r>
              <w:rPr>
                <w:rFonts w:hint="eastAsia" w:ascii="仿宋" w:hAnsi="仿宋" w:eastAsia="仿宋" w:cs="仿宋"/>
                <w:color w:val="000000"/>
              </w:rPr>
              <w:t>北京欣江峰建筑材料有限公司               时间：2017年12月26日 8:24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ind w:firstLine="42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问题：现场有积尘                               PM10浓度：259μg/m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drawing>
                <wp:inline distT="0" distB="0" distL="114300" distR="114300">
                  <wp:extent cx="4989830" cy="3343910"/>
                  <wp:effectExtent l="0" t="0" r="1270" b="889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30" cy="334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仿宋_GB2312" w:eastAsia="仿宋_GB2312" w:cs="仿宋_GB2312"/>
              </w:rPr>
              <w:t>项目：</w:t>
            </w:r>
            <w:r>
              <w:rPr>
                <w:rFonts w:hint="eastAsia" w:ascii="仿宋" w:hAnsi="仿宋" w:eastAsia="仿宋" w:cs="仿宋"/>
                <w:color w:val="000000"/>
              </w:rPr>
              <w:t>北京欣江峰建筑材料有限公司             时间：2017年12月26日 23：55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ind w:firstLine="482" w:firstLineChars="230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问题：夜间扬尘问题严重                       PM10浓度：785μg/m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drawing>
                <wp:inline distT="0" distB="0" distL="114300" distR="114300">
                  <wp:extent cx="4989830" cy="3209290"/>
                  <wp:effectExtent l="0" t="0" r="1270" b="1016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30" cy="320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ind w:firstLine="42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仿宋_GB2312" w:eastAsia="仿宋_GB2312" w:cs="仿宋_GB2312"/>
              </w:rPr>
              <w:t>项目：</w:t>
            </w:r>
            <w:r>
              <w:rPr>
                <w:rFonts w:hint="eastAsia" w:ascii="仿宋" w:hAnsi="仿宋" w:eastAsia="仿宋" w:cs="仿宋"/>
                <w:color w:val="000000"/>
              </w:rPr>
              <w:t>北京民江混凝土有限公司             时间：2017年12月23日 8：41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ind w:firstLine="42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问题：现场积尘                           PM10浓度：219μg/m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ascii="仿宋" w:hAnsi="仿宋" w:eastAsia="仿宋"/>
                <w:color w:val="000000"/>
                <w:sz w:val="28"/>
                <w:szCs w:val="28"/>
              </w:rPr>
              <w:drawing>
                <wp:inline distT="0" distB="0" distL="114300" distR="114300">
                  <wp:extent cx="5017135" cy="3379470"/>
                  <wp:effectExtent l="0" t="0" r="12065" b="1143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337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ind w:firstLine="420" w:firstLineChars="200"/>
              <w:rPr>
                <w:rFonts w:ascii="宋体" w:hAnsi="宋体"/>
                <w:sz w:val="24"/>
              </w:rPr>
            </w:pPr>
            <w:r>
              <w:rPr>
                <w:rFonts w:hint="eastAsia" w:ascii="仿宋_GB2312" w:eastAsia="仿宋_GB2312" w:cs="仿宋_GB2312"/>
              </w:rPr>
              <w:t>项目：</w:t>
            </w:r>
            <w:r>
              <w:rPr>
                <w:rFonts w:hint="eastAsia" w:ascii="仿宋" w:hAnsi="仿宋" w:eastAsia="仿宋" w:cs="仿宋"/>
                <w:color w:val="000000"/>
              </w:rPr>
              <w:t>北京惠德混凝土有限公司               时间：2017年12月22日 21:10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ind w:firstLine="420" w:firstLineChars="2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 w:cs="仿宋"/>
                <w:color w:val="000000"/>
              </w:rPr>
              <w:t>问题：现场积尘                             PM10浓度：234μg/m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drawing>
                <wp:inline distT="0" distB="0" distL="114300" distR="114300">
                  <wp:extent cx="5588000" cy="3220720"/>
                  <wp:effectExtent l="0" t="0" r="12700" b="177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322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_GB2312" w:eastAsia="仿宋_GB2312" w:cs="仿宋_GB2312"/>
              </w:rPr>
              <w:t>项目：</w:t>
            </w:r>
            <w:r>
              <w:rPr>
                <w:rFonts w:hint="eastAsia" w:ascii="仿宋" w:hAnsi="仿宋" w:eastAsia="仿宋" w:cs="仿宋"/>
                <w:color w:val="000000"/>
              </w:rPr>
              <w:t>北京惠德混凝土有限公司               时间：2017年12月22日 21:23</w:t>
            </w:r>
          </w:p>
          <w:p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 w:cs="仿宋"/>
              </w:rPr>
              <w:t xml:space="preserve">问题：车辆未覆盖                           </w:t>
            </w:r>
            <w:r>
              <w:rPr>
                <w:rFonts w:hint="eastAsia" w:ascii="仿宋" w:hAnsi="仿宋" w:eastAsia="仿宋" w:cs="仿宋"/>
                <w:color w:val="000000"/>
              </w:rPr>
              <w:t>PM10浓度：358μg/m</w:t>
            </w:r>
            <w:r>
              <w:rPr>
                <w:rFonts w:hint="eastAsia" w:ascii="仿宋" w:hAnsi="仿宋" w:eastAsia="仿宋" w:cs="仿宋"/>
                <w:color w:val="000000"/>
                <w:vertAlign w:val="superscript"/>
              </w:rPr>
              <w:t>3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0" w:type="dxa"/>
            <w:vAlign w:val="top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drawing>
                <wp:inline distT="0" distB="0" distL="114300" distR="114300">
                  <wp:extent cx="5590540" cy="3143885"/>
                  <wp:effectExtent l="0" t="0" r="10160" b="1841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540" cy="314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仿宋" w:hAnsi="仿宋" w:eastAsia="仿宋"/>
        </w:rPr>
      </w:pPr>
      <w:r>
        <w:rPr>
          <w:rFonts w:hint="eastAsia" w:ascii="仿宋_GB2312" w:eastAsia="仿宋_GB2312" w:cs="仿宋_GB2312"/>
        </w:rPr>
        <w:t>项目：</w:t>
      </w:r>
      <w:r>
        <w:rPr>
          <w:rFonts w:hint="eastAsia" w:ascii="仿宋" w:hAnsi="仿宋" w:eastAsia="仿宋" w:cs="仿宋"/>
          <w:color w:val="000000"/>
        </w:rPr>
        <w:t>良乡镇中心区改造定向安置房项目            时间：2018年1月5日 23:01</w:t>
      </w:r>
    </w:p>
    <w:p>
      <w:pPr>
        <w:tabs>
          <w:tab w:val="left" w:pos="2095"/>
        </w:tabs>
        <w:rPr>
          <w:rFonts w:hint="eastAsia" w:ascii="仿宋" w:hAnsi="仿宋" w:eastAsia="仿宋" w:cs="仿宋"/>
          <w:color w:val="000000"/>
          <w:vertAlign w:val="superscript"/>
        </w:rPr>
      </w:pPr>
      <w:r>
        <w:rPr>
          <w:rFonts w:hint="eastAsia" w:ascii="仿宋" w:hAnsi="仿宋" w:eastAsia="仿宋" w:cs="仿宋"/>
          <w:color w:val="000000"/>
        </w:rPr>
        <w:t>问题：道路有积尘                                PM10浓度：170μg/m</w:t>
      </w:r>
      <w:r>
        <w:rPr>
          <w:rFonts w:hint="eastAsia" w:ascii="仿宋" w:hAnsi="仿宋" w:eastAsia="仿宋" w:cs="仿宋"/>
          <w:color w:val="000000"/>
          <w:vertAlign w:val="superscript"/>
        </w:rPr>
        <w:t>3</w:t>
      </w:r>
    </w:p>
    <w:p>
      <w:pPr>
        <w:tabs>
          <w:tab w:val="left" w:pos="2095"/>
        </w:tabs>
        <w:rPr>
          <w:rFonts w:hint="eastAsia" w:ascii="仿宋" w:hAnsi="仿宋" w:eastAsia="仿宋" w:cs="仿宋"/>
          <w:color w:val="000000"/>
          <w:vertAlign w:val="superscript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E54BE1"/>
    <w:rsid w:val="62E54B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2018-01-22T01:59:00Z</dcterms:created>
  <dc:creator>白钰</dc:creator>
  <cp:lastModifiedBy>白钰</cp:lastModifiedBy>
  <dcterms:modified xsi:type="dcterms:W3CDTF">2018-01-22T01:59:38Z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