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20" w:afterLines="50" w:line="560" w:lineRule="exact"/>
        <w:ind w:firstLine="0" w:firstLineChars="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pStyle w:val="4"/>
        <w:spacing w:after="120" w:afterLines="50" w:line="560" w:lineRule="exact"/>
        <w:ind w:firstLine="0" w:firstLineChars="0"/>
        <w:jc w:val="left"/>
        <w:rPr>
          <w:rFonts w:hint="eastAsia" w:ascii="黑体" w:hAnsi="黑体" w:eastAsia="黑体"/>
          <w:sz w:val="32"/>
        </w:rPr>
      </w:pPr>
    </w:p>
    <w:p>
      <w:pPr>
        <w:pStyle w:val="4"/>
        <w:spacing w:after="120" w:afterLines="50" w:line="560" w:lineRule="exact"/>
        <w:ind w:firstLine="0" w:firstLineChars="0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施工工地安装监控名单</w:t>
      </w:r>
    </w:p>
    <w:p>
      <w:pPr>
        <w:pStyle w:val="4"/>
        <w:spacing w:after="120" w:afterLines="50" w:line="560" w:lineRule="exact"/>
        <w:ind w:firstLine="0" w:firstLineChars="0"/>
        <w:rPr>
          <w:rFonts w:hint="eastAsia"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kern w:val="0"/>
          <w:sz w:val="28"/>
          <w:szCs w:val="28"/>
        </w:rPr>
        <w:t>区（委办局）：</w:t>
      </w:r>
    </w:p>
    <w:tbl>
      <w:tblPr>
        <w:tblStyle w:val="3"/>
        <w:tblW w:w="988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836"/>
        <w:gridCol w:w="1756"/>
        <w:gridCol w:w="1331"/>
        <w:gridCol w:w="1540"/>
        <w:gridCol w:w="1417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土方总量（万方）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施工单位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安装联系人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0" w:firstLineChars="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120" w:afterLines="50" w:line="560" w:lineRule="exact"/>
              <w:ind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71A83"/>
    <w:rsid w:val="6B896B5D"/>
    <w:rsid w:val="6D535020"/>
    <w:rsid w:val="7AB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2018-07-27T01:09:00Z</dcterms:created>
  <dc:creator>白钰</dc:creator>
  <cp:lastModifiedBy>白钰</cp:lastModifiedBy>
  <dcterms:modified xsi:type="dcterms:W3CDTF">2018-07-27T01:10:10Z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