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overflowPunct w:val="0"/>
        <w:jc w:val="center"/>
        <w:rPr>
          <w:rFonts w:hint="eastAsia" w:ascii="方正小标宋简体" w:hAnsi="宋体" w:eastAsia="方正小标宋简体"/>
          <w:sz w:val="36"/>
          <w:szCs w:val="36"/>
        </w:rPr>
      </w:pPr>
      <w:r>
        <w:rPr>
          <w:rFonts w:hint="eastAsia" w:ascii="方正小标宋简体" w:hAnsi="仿宋" w:eastAsia="方正小标宋简体" w:cs="仿宋_GB2312"/>
          <w:sz w:val="36"/>
          <w:szCs w:val="36"/>
        </w:rPr>
        <w:t>现场扬尘污染行为监控照片</w:t>
      </w:r>
    </w:p>
    <w:p>
      <w:pPr>
        <w:overflowPunct w:val="0"/>
        <w:rPr>
          <w:rFonts w:hint="eastAsia" w:ascii="仿宋" w:hAnsi="仿宋" w:eastAsia="仿宋"/>
          <w:b/>
          <w:sz w:val="28"/>
          <w:szCs w:val="28"/>
        </w:rPr>
      </w:pPr>
      <w:r>
        <w:rPr>
          <w:rFonts w:hint="eastAsia" w:ascii="仿宋" w:hAnsi="仿宋" w:eastAsia="仿宋"/>
          <w:b/>
          <w:sz w:val="28"/>
          <w:szCs w:val="28"/>
        </w:rPr>
        <w:t>朝阳区：</w:t>
      </w:r>
    </w:p>
    <w:p>
      <w:pPr>
        <w:overflowPunct w:val="0"/>
        <w:rPr>
          <w:rFonts w:hint="eastAsia"/>
        </w:rPr>
      </w:pPr>
      <w:r>
        <w:drawing>
          <wp:inline distT="0" distB="0" distL="114300" distR="114300">
            <wp:extent cx="5640070" cy="3162935"/>
            <wp:effectExtent l="0" t="0" r="17780" b="18415"/>
            <wp:docPr id="21" name="图片 1" descr="微信截图_20180731103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" descr="微信截图_2018073110365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40070" cy="31629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overflowPunct w:val="0"/>
        <w:rPr>
          <w:rFonts w:ascii="仿宋" w:hAnsi="仿宋" w:eastAsia="仿宋"/>
        </w:rPr>
      </w:pPr>
      <w:r>
        <w:rPr>
          <w:rFonts w:hint="eastAsia" w:ascii="仿宋" w:hAnsi="仿宋" w:eastAsia="仿宋"/>
        </w:rPr>
        <w:t>工程：北京盛和诚信混凝土                             时间：7月31日10点35分</w:t>
      </w:r>
    </w:p>
    <w:p>
      <w:pPr>
        <w:overflowPunct w:val="0"/>
        <w:rPr>
          <w:rFonts w:hint="eastAsia" w:ascii="仿宋" w:hAnsi="仿宋" w:eastAsia="仿宋"/>
        </w:rPr>
      </w:pPr>
      <w:r>
        <w:rPr>
          <w:rFonts w:hint="eastAsia" w:ascii="仿宋" w:hAnsi="仿宋" w:eastAsia="仿宋"/>
        </w:rPr>
        <w:t>问题：运输车辆未密闭运输</w:t>
      </w:r>
    </w:p>
    <w:p>
      <w:pPr>
        <w:overflowPunct w:val="0"/>
        <w:rPr>
          <w:rFonts w:hint="eastAsia" w:ascii="仿宋" w:hAnsi="仿宋" w:eastAsia="仿宋"/>
          <w:b/>
          <w:sz w:val="28"/>
          <w:szCs w:val="28"/>
        </w:rPr>
      </w:pPr>
      <w:r>
        <w:rPr>
          <w:rFonts w:hint="eastAsia" w:ascii="仿宋" w:hAnsi="仿宋" w:eastAsia="仿宋"/>
          <w:b/>
          <w:sz w:val="28"/>
          <w:szCs w:val="28"/>
        </w:rPr>
        <w:t>海淀区：</w:t>
      </w:r>
    </w:p>
    <w:p>
      <w:pPr>
        <w:overflowPunct w:val="0"/>
        <w:rPr>
          <w:rFonts w:hint="eastAsia" w:ascii="仿宋" w:hAnsi="仿宋" w:eastAsia="仿宋"/>
          <w:szCs w:val="21"/>
        </w:rPr>
      </w:pPr>
      <w:r>
        <w:drawing>
          <wp:inline distT="0" distB="0" distL="114300" distR="114300">
            <wp:extent cx="5590540" cy="3181985"/>
            <wp:effectExtent l="0" t="0" r="10160" b="18415"/>
            <wp:docPr id="1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90540" cy="31819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verflowPunct w:val="0"/>
        <w:ind w:firstLine="0" w:firstLineChars="0"/>
        <w:rPr>
          <w:rFonts w:hint="eastAsia" w:ascii="仿宋" w:hAnsi="仿宋" w:eastAsia="仿宋"/>
          <w:sz w:val="21"/>
          <w:szCs w:val="21"/>
        </w:rPr>
      </w:pPr>
      <w:r>
        <w:rPr>
          <w:rFonts w:hint="eastAsia" w:ascii="仿宋" w:hAnsi="仿宋" w:eastAsia="仿宋"/>
          <w:sz w:val="21"/>
          <w:szCs w:val="21"/>
        </w:rPr>
        <w:t>工程：海淀北部地区整体开发永丰产业基地点位       时间：8月13日9点32分</w:t>
      </w:r>
    </w:p>
    <w:p>
      <w:pPr>
        <w:pStyle w:val="5"/>
        <w:overflowPunct w:val="0"/>
        <w:ind w:firstLine="0" w:firstLineChars="0"/>
        <w:rPr>
          <w:rFonts w:hint="eastAsia" w:ascii="仿宋" w:hAnsi="仿宋" w:eastAsia="仿宋"/>
          <w:b/>
          <w:sz w:val="21"/>
          <w:szCs w:val="21"/>
        </w:rPr>
      </w:pPr>
      <w:r>
        <w:rPr>
          <w:rFonts w:hint="eastAsia" w:ascii="仿宋" w:hAnsi="仿宋" w:eastAsia="仿宋"/>
          <w:sz w:val="21"/>
          <w:szCs w:val="21"/>
        </w:rPr>
        <w:t>问题：裸露砂土未覆盖                             施工单位：中铁北京工程局集团有限公司</w:t>
      </w:r>
    </w:p>
    <w:p>
      <w:pPr>
        <w:overflowPunct w:val="0"/>
        <w:rPr>
          <w:rFonts w:hint="eastAsia" w:ascii="仿宋" w:hAnsi="仿宋" w:eastAsia="仿宋"/>
          <w:szCs w:val="21"/>
        </w:rPr>
      </w:pPr>
    </w:p>
    <w:p>
      <w:pPr>
        <w:overflowPunct w:val="0"/>
        <w:rPr>
          <w:rFonts w:hint="eastAsia"/>
          <w:b/>
        </w:rPr>
      </w:pPr>
      <w:r>
        <w:rPr>
          <w:rFonts w:hint="eastAsia" w:ascii="仿宋" w:hAnsi="仿宋" w:eastAsia="仿宋"/>
          <w:b/>
          <w:sz w:val="28"/>
          <w:szCs w:val="28"/>
        </w:rPr>
        <w:t>丰台区：</w:t>
      </w:r>
    </w:p>
    <w:p>
      <w:pPr>
        <w:overflowPunct w:val="0"/>
        <w:rPr>
          <w:rFonts w:ascii="仿宋" w:hAnsi="仿宋" w:eastAsia="仿宋"/>
        </w:rPr>
      </w:pPr>
    </w:p>
    <w:p>
      <w:pPr>
        <w:overflowPunct w:val="0"/>
        <w:rPr>
          <w:rFonts w:hint="eastAsia"/>
        </w:rPr>
      </w:pPr>
      <w:r>
        <w:drawing>
          <wp:inline distT="0" distB="0" distL="114300" distR="114300">
            <wp:extent cx="5590540" cy="3190240"/>
            <wp:effectExtent l="0" t="0" r="10160" b="10160"/>
            <wp:docPr id="17" name="图片 3" descr="153507897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3" descr="1535078977(1)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90540" cy="31902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overflowPunct w:val="0"/>
        <w:rPr>
          <w:rFonts w:ascii="仿宋" w:hAnsi="仿宋" w:eastAsia="仿宋"/>
        </w:rPr>
      </w:pPr>
      <w:r>
        <w:rPr>
          <w:rFonts w:hint="eastAsia" w:ascii="仿宋" w:hAnsi="仿宋" w:eastAsia="仿宋"/>
        </w:rPr>
        <w:t>来源：南水北调西支线工程7号标                时间：8月20日13:41</w:t>
      </w:r>
    </w:p>
    <w:p>
      <w:pPr>
        <w:overflowPunct w:val="0"/>
        <w:rPr>
          <w:rFonts w:hint="eastAsia" w:ascii="仿宋" w:hAnsi="仿宋" w:eastAsia="仿宋"/>
        </w:rPr>
      </w:pPr>
      <w:r>
        <w:rPr>
          <w:rFonts w:hint="eastAsia" w:ascii="仿宋" w:hAnsi="仿宋" w:eastAsia="仿宋"/>
        </w:rPr>
        <w:t>现场：裸露土方未苫盖                          施工单位：中铁十八局集团有限公司</w:t>
      </w:r>
    </w:p>
    <w:p>
      <w:pPr>
        <w:overflowPunct w:val="0"/>
        <w:rPr>
          <w:rFonts w:hint="eastAsia" w:ascii="仿宋" w:hAnsi="仿宋" w:eastAsia="仿宋"/>
        </w:rPr>
      </w:pPr>
    </w:p>
    <w:p>
      <w:pPr>
        <w:tabs>
          <w:tab w:val="left" w:pos="5070"/>
        </w:tabs>
        <w:overflowPunct w:val="0"/>
        <w:rPr>
          <w:rFonts w:hint="eastAsia" w:ascii="仿宋" w:hAnsi="仿宋" w:eastAsia="仿宋" w:cs="仿宋"/>
          <w:b/>
          <w:color w:val="FF0000"/>
          <w:szCs w:val="21"/>
        </w:rPr>
      </w:pPr>
      <w:r>
        <w:rPr>
          <w:rFonts w:hint="eastAsia" w:ascii="仿宋" w:hAnsi="仿宋" w:eastAsia="仿宋"/>
          <w:b/>
          <w:sz w:val="28"/>
          <w:szCs w:val="28"/>
        </w:rPr>
        <w:t>石景山区：</w:t>
      </w:r>
    </w:p>
    <w:p>
      <w:pPr>
        <w:overflowPunct w:val="0"/>
        <w:rPr>
          <w:rFonts w:hint="eastAsia" w:ascii="仿宋" w:hAnsi="仿宋" w:eastAsia="仿宋"/>
          <w:szCs w:val="21"/>
        </w:rPr>
      </w:pPr>
      <w:r>
        <w:rPr>
          <w:rFonts w:ascii="仿宋" w:hAnsi="仿宋" w:eastAsia="仿宋" w:cs="仿宋"/>
          <w:color w:val="000000"/>
          <w:szCs w:val="21"/>
        </w:rPr>
        <w:drawing>
          <wp:inline distT="0" distB="0" distL="114300" distR="114300">
            <wp:extent cx="5544185" cy="3228975"/>
            <wp:effectExtent l="0" t="0" r="18415" b="9525"/>
            <wp:docPr id="16" name="图片 4" descr="石景山 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4" descr="石景山 差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44185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szCs w:val="21"/>
        </w:rPr>
        <w:t>来源：衙门口粪便消纳站升级改造工程            时间：8月16日10:13</w:t>
      </w:r>
    </w:p>
    <w:p>
      <w:pPr>
        <w:overflowPunct w:val="0"/>
        <w:rPr>
          <w:rFonts w:hint="eastAsia" w:ascii="仿宋" w:hAnsi="仿宋" w:eastAsia="仿宋"/>
          <w:szCs w:val="21"/>
        </w:rPr>
      </w:pPr>
      <w:r>
        <w:rPr>
          <w:rFonts w:hint="eastAsia" w:ascii="仿宋" w:hAnsi="仿宋" w:eastAsia="仿宋"/>
          <w:szCs w:val="21"/>
        </w:rPr>
        <w:t>现象：裸露土方未苫盖                          施工单位：北京城乡建设集团有限责任公司</w:t>
      </w:r>
    </w:p>
    <w:p>
      <w:pPr>
        <w:overflowPunct w:val="0"/>
        <w:rPr>
          <w:rFonts w:hint="eastAsia" w:ascii="仿宋" w:hAnsi="仿宋" w:eastAsia="仿宋"/>
          <w:b/>
          <w:sz w:val="28"/>
          <w:szCs w:val="28"/>
        </w:rPr>
      </w:pPr>
      <w:r>
        <w:rPr>
          <w:rFonts w:hint="eastAsia" w:ascii="仿宋" w:hAnsi="仿宋" w:eastAsia="仿宋"/>
          <w:b/>
          <w:sz w:val="28"/>
          <w:szCs w:val="28"/>
        </w:rPr>
        <w:t>门头沟区：</w:t>
      </w:r>
    </w:p>
    <w:p>
      <w:pPr>
        <w:overflowPunct w:val="0"/>
        <w:rPr>
          <w:rFonts w:hint="eastAsia"/>
        </w:rPr>
      </w:pPr>
      <w:r>
        <w:drawing>
          <wp:inline distT="0" distB="0" distL="114300" distR="114300">
            <wp:extent cx="5544185" cy="3058795"/>
            <wp:effectExtent l="0" t="0" r="18415" b="8255"/>
            <wp:docPr id="15" name="图片 5" descr="微信截图_20180816142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5" descr="微信截图_2018081614235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44185" cy="30587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overflowPunct w:val="0"/>
        <w:jc w:val="left"/>
        <w:rPr>
          <w:rFonts w:ascii="仿宋" w:hAnsi="仿宋" w:eastAsia="仿宋" w:cs="宋体"/>
          <w:kern w:val="0"/>
          <w:szCs w:val="21"/>
        </w:rPr>
      </w:pPr>
      <w:r>
        <w:rPr>
          <w:rFonts w:hint="eastAsia" w:ascii="仿宋" w:hAnsi="仿宋" w:eastAsia="仿宋" w:cs="宋体"/>
          <w:kern w:val="0"/>
          <w:szCs w:val="21"/>
        </w:rPr>
        <w:t>工程：远洋新天地二期                            时间：8月16日14点22分</w:t>
      </w:r>
    </w:p>
    <w:p>
      <w:pPr>
        <w:widowControl/>
        <w:overflowPunct w:val="0"/>
        <w:jc w:val="left"/>
        <w:rPr>
          <w:rFonts w:hint="eastAsia" w:ascii="仿宋" w:hAnsi="仿宋" w:eastAsia="仿宋" w:cs="宋体"/>
          <w:b/>
          <w:kern w:val="0"/>
          <w:szCs w:val="21"/>
        </w:rPr>
      </w:pPr>
      <w:r>
        <w:rPr>
          <w:rFonts w:hint="eastAsia" w:ascii="仿宋" w:hAnsi="仿宋" w:eastAsia="仿宋" w:cs="宋体"/>
          <w:kern w:val="0"/>
          <w:szCs w:val="21"/>
        </w:rPr>
        <w:t>问题：裸露砂土未覆盖                            施工单位：远洋国际建筑有限公司</w:t>
      </w:r>
    </w:p>
    <w:p>
      <w:pPr>
        <w:tabs>
          <w:tab w:val="left" w:pos="5070"/>
        </w:tabs>
        <w:overflowPunct w:val="0"/>
        <w:rPr>
          <w:rFonts w:hint="eastAsia" w:ascii="仿宋" w:hAnsi="仿宋" w:eastAsia="仿宋"/>
          <w:b/>
          <w:sz w:val="28"/>
          <w:szCs w:val="28"/>
        </w:rPr>
      </w:pPr>
    </w:p>
    <w:p>
      <w:pPr>
        <w:tabs>
          <w:tab w:val="left" w:pos="5070"/>
        </w:tabs>
        <w:overflowPunct w:val="0"/>
        <w:rPr>
          <w:rFonts w:hint="eastAsia" w:ascii="仿宋" w:hAnsi="仿宋" w:eastAsia="仿宋" w:cs="仿宋"/>
          <w:b/>
          <w:color w:val="FF0000"/>
          <w:szCs w:val="21"/>
        </w:rPr>
      </w:pPr>
      <w:r>
        <w:rPr>
          <w:rFonts w:hint="eastAsia" w:ascii="仿宋" w:hAnsi="仿宋" w:eastAsia="仿宋"/>
          <w:b/>
          <w:sz w:val="28"/>
          <w:szCs w:val="28"/>
        </w:rPr>
        <w:t>房山区：</w:t>
      </w:r>
    </w:p>
    <w:p>
      <w:pPr>
        <w:tabs>
          <w:tab w:val="left" w:pos="5070"/>
        </w:tabs>
        <w:overflowPunct w:val="0"/>
        <w:rPr>
          <w:rFonts w:hint="eastAsia" w:ascii="仿宋" w:hAnsi="仿宋" w:eastAsia="仿宋" w:cs="仿宋"/>
          <w:color w:val="000000"/>
          <w:szCs w:val="21"/>
        </w:rPr>
      </w:pPr>
      <w:r>
        <w:rPr>
          <w:rFonts w:ascii="仿宋" w:hAnsi="仿宋" w:eastAsia="仿宋" w:cs="仿宋"/>
          <w:color w:val="000000"/>
          <w:szCs w:val="21"/>
        </w:rPr>
        <w:drawing>
          <wp:inline distT="0" distB="0" distL="114300" distR="114300">
            <wp:extent cx="5552440" cy="3152140"/>
            <wp:effectExtent l="0" t="0" r="10160" b="10160"/>
            <wp:docPr id="14" name="图片 6" descr="房山  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6" descr="房山  差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52440" cy="31521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4"/>
        <w:tblW w:w="8895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895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895" w:type="dxa"/>
            <w:vAlign w:val="top"/>
          </w:tcPr>
          <w:p>
            <w:pPr>
              <w:overflowPunct w:val="0"/>
              <w:rPr>
                <w:rFonts w:ascii="仿宋" w:hAnsi="仿宋" w:eastAsia="仿宋"/>
                <w:szCs w:val="21"/>
              </w:rPr>
            </w:pPr>
            <w:r>
              <w:rPr>
                <w:rFonts w:hint="eastAsia" w:ascii="仿宋" w:hAnsi="仿宋" w:eastAsia="仿宋" w:cs="仿宋"/>
                <w:color w:val="000000"/>
                <w:szCs w:val="21"/>
              </w:rPr>
              <w:t>项目：</w:t>
            </w:r>
            <w:r>
              <w:rPr>
                <w:rFonts w:hint="eastAsia" w:ascii="仿宋" w:hAnsi="仿宋" w:eastAsia="仿宋"/>
                <w:szCs w:val="21"/>
              </w:rPr>
              <w:t>1</w:t>
            </w:r>
            <w:r>
              <w:rPr>
                <w:rFonts w:hint="eastAsia" w:ascii="仿宋" w:hAnsi="仿宋" w:eastAsia="仿宋" w:cs="仿宋"/>
                <w:color w:val="000000"/>
                <w:szCs w:val="21"/>
              </w:rPr>
              <w:t>#商务办公楼等17项                时间：</w:t>
            </w:r>
            <w:r>
              <w:rPr>
                <w:rFonts w:hint="eastAsia" w:ascii="仿宋" w:hAnsi="仿宋" w:eastAsia="仿宋"/>
                <w:szCs w:val="21"/>
              </w:rPr>
              <w:t>2018年7月31日10:25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895" w:type="dxa"/>
            <w:vAlign w:val="top"/>
          </w:tcPr>
          <w:p>
            <w:pPr>
              <w:overflowPunct w:val="0"/>
              <w:rPr>
                <w:rFonts w:ascii="仿宋" w:hAnsi="仿宋" w:eastAsia="仿宋" w:cs="仿宋"/>
                <w:color w:val="000000"/>
                <w:szCs w:val="21"/>
                <w:vertAlign w:val="superscript"/>
              </w:rPr>
            </w:pPr>
            <w:r>
              <w:rPr>
                <w:rFonts w:hint="eastAsia" w:ascii="仿宋" w:hAnsi="仿宋" w:eastAsia="仿宋" w:cs="仿宋"/>
                <w:color w:val="000000"/>
                <w:szCs w:val="21"/>
              </w:rPr>
              <w:t xml:space="preserve">问题：现场道路有泥土                     </w:t>
            </w:r>
            <w:r>
              <w:rPr>
                <w:rFonts w:hint="eastAsia" w:ascii="仿宋" w:hAnsi="仿宋" w:eastAsia="仿宋"/>
                <w:szCs w:val="21"/>
              </w:rPr>
              <w:t>施工单位：北京大唐首邑建设集团有限责任公司</w:t>
            </w:r>
          </w:p>
        </w:tc>
      </w:tr>
    </w:tbl>
    <w:p>
      <w:pPr>
        <w:tabs>
          <w:tab w:val="left" w:pos="5070"/>
        </w:tabs>
        <w:overflowPunct w:val="0"/>
        <w:rPr>
          <w:rFonts w:hint="eastAsia" w:ascii="仿宋" w:hAnsi="仿宋" w:eastAsia="仿宋" w:cs="仿宋"/>
          <w:color w:val="000000"/>
          <w:szCs w:val="21"/>
        </w:rPr>
      </w:pPr>
    </w:p>
    <w:p>
      <w:pPr>
        <w:pStyle w:val="5"/>
        <w:overflowPunct w:val="0"/>
        <w:ind w:firstLine="0" w:firstLineChars="0"/>
        <w:rPr>
          <w:rFonts w:hint="eastAsia" w:ascii="仿宋" w:hAnsi="仿宋" w:eastAsia="仿宋"/>
          <w:sz w:val="21"/>
          <w:szCs w:val="21"/>
        </w:rPr>
      </w:pPr>
      <w:r>
        <w:rPr>
          <w:rFonts w:ascii="仿宋" w:hAnsi="仿宋" w:eastAsia="仿宋" w:cs="仿宋"/>
          <w:color w:val="000000"/>
          <w:sz w:val="21"/>
          <w:szCs w:val="21"/>
        </w:rPr>
        <w:drawing>
          <wp:inline distT="0" distB="0" distL="114300" distR="114300">
            <wp:extent cx="5552440" cy="3382645"/>
            <wp:effectExtent l="0" t="0" r="10160" b="8255"/>
            <wp:docPr id="13" name="图片 7" descr="房山 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7" descr="房山 差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52440" cy="33826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sz w:val="21"/>
          <w:szCs w:val="21"/>
        </w:rPr>
        <w:t>来源：东关铁路桥积水治理工程                    时间：8月13日 14:41</w:t>
      </w:r>
    </w:p>
    <w:p>
      <w:pPr>
        <w:overflowPunct w:val="0"/>
        <w:rPr>
          <w:rFonts w:hint="eastAsia" w:ascii="仿宋" w:hAnsi="仿宋" w:eastAsia="仿宋"/>
          <w:szCs w:val="21"/>
        </w:rPr>
      </w:pPr>
      <w:r>
        <w:rPr>
          <w:rFonts w:hint="eastAsia" w:ascii="仿宋" w:hAnsi="仿宋" w:eastAsia="仿宋"/>
          <w:szCs w:val="21"/>
        </w:rPr>
        <w:t xml:space="preserve">现象：现场道路有泥土                            </w:t>
      </w:r>
      <w:r>
        <w:rPr>
          <w:rFonts w:hint="eastAsia" w:ascii="仿宋" w:hAnsi="仿宋" w:eastAsia="仿宋" w:cs="仿宋"/>
          <w:color w:val="000000"/>
          <w:szCs w:val="21"/>
        </w:rPr>
        <w:t>施工单位：江苏省水利建设工程有限公司</w:t>
      </w:r>
    </w:p>
    <w:p>
      <w:pPr>
        <w:pStyle w:val="2"/>
        <w:numPr>
          <w:ilvl w:val="0"/>
          <w:numId w:val="0"/>
        </w:numPr>
        <w:overflowPunct w:val="0"/>
        <w:rPr>
          <w:rFonts w:hint="eastAsia" w:ascii="仿宋" w:hAnsi="仿宋" w:eastAsia="仿宋"/>
          <w:sz w:val="21"/>
          <w:szCs w:val="21"/>
        </w:rPr>
      </w:pPr>
      <w:r>
        <w:rPr>
          <w:rFonts w:hint="eastAsia" w:ascii="仿宋" w:hAnsi="仿宋" w:eastAsia="仿宋"/>
          <w:sz w:val="28"/>
        </w:rPr>
        <w:t>通州区：</w:t>
      </w:r>
    </w:p>
    <w:p>
      <w:pPr>
        <w:overflowPunct w:val="0"/>
        <w:rPr>
          <w:rFonts w:hint="eastAsia"/>
        </w:rPr>
      </w:pPr>
      <w:r>
        <w:drawing>
          <wp:inline distT="0" distB="0" distL="114300" distR="114300">
            <wp:extent cx="5571490" cy="3228975"/>
            <wp:effectExtent l="0" t="0" r="10160" b="9525"/>
            <wp:docPr id="1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7149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verflowPunct w:val="0"/>
        <w:ind w:firstLine="0" w:firstLineChars="0"/>
        <w:rPr>
          <w:rFonts w:ascii="仿宋" w:hAnsi="仿宋" w:eastAsia="仿宋"/>
          <w:sz w:val="21"/>
          <w:szCs w:val="21"/>
        </w:rPr>
      </w:pPr>
      <w:r>
        <w:rPr>
          <w:rFonts w:hint="eastAsia" w:ascii="仿宋" w:hAnsi="仿宋" w:eastAsia="仿宋"/>
          <w:sz w:val="21"/>
          <w:szCs w:val="21"/>
        </w:rPr>
        <w:t>工程：北京新航建材集团                               时间：7月29日17点03分</w:t>
      </w:r>
    </w:p>
    <w:p>
      <w:pPr>
        <w:pStyle w:val="5"/>
        <w:overflowPunct w:val="0"/>
        <w:ind w:firstLine="0" w:firstLineChars="0"/>
        <w:rPr>
          <w:rFonts w:hint="eastAsia" w:ascii="仿宋" w:hAnsi="仿宋" w:eastAsia="仿宋"/>
          <w:sz w:val="21"/>
          <w:szCs w:val="21"/>
        </w:rPr>
      </w:pPr>
      <w:r>
        <w:rPr>
          <w:rFonts w:hint="eastAsia" w:ascii="仿宋" w:hAnsi="仿宋" w:eastAsia="仿宋"/>
          <w:sz w:val="21"/>
          <w:szCs w:val="21"/>
        </w:rPr>
        <w:t>问题：作业区地面有浮土、料迹</w:t>
      </w:r>
    </w:p>
    <w:p>
      <w:pPr>
        <w:pStyle w:val="5"/>
        <w:overflowPunct w:val="0"/>
        <w:ind w:firstLine="0" w:firstLineChars="0"/>
        <w:rPr>
          <w:rFonts w:hint="eastAsia" w:ascii="仿宋" w:hAnsi="仿宋" w:eastAsia="仿宋"/>
          <w:sz w:val="21"/>
          <w:szCs w:val="21"/>
        </w:rPr>
      </w:pPr>
    </w:p>
    <w:p>
      <w:pPr>
        <w:overflowPunct w:val="0"/>
        <w:rPr>
          <w:rFonts w:hint="eastAsia"/>
        </w:rPr>
      </w:pPr>
      <w:r>
        <w:drawing>
          <wp:inline distT="0" distB="0" distL="114300" distR="114300">
            <wp:extent cx="5571490" cy="3152140"/>
            <wp:effectExtent l="0" t="0" r="10160" b="10160"/>
            <wp:docPr id="11" name="图片 9" descr="微信截图_20180820155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9" descr="微信截图_2018082015594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71490" cy="31521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verflowPunct w:val="0"/>
        <w:ind w:firstLine="0" w:firstLineChars="0"/>
        <w:rPr>
          <w:rFonts w:ascii="仿宋" w:hAnsi="仿宋" w:eastAsia="仿宋"/>
          <w:sz w:val="21"/>
          <w:szCs w:val="21"/>
        </w:rPr>
      </w:pPr>
      <w:r>
        <w:rPr>
          <w:rFonts w:hint="eastAsia" w:ascii="仿宋" w:hAnsi="仿宋" w:eastAsia="仿宋"/>
          <w:sz w:val="21"/>
          <w:szCs w:val="21"/>
        </w:rPr>
        <w:t>工程：通州区台湖镇站前街（二标段）              时间：8月20日15点58分</w:t>
      </w:r>
    </w:p>
    <w:p>
      <w:pPr>
        <w:pStyle w:val="5"/>
        <w:overflowPunct w:val="0"/>
        <w:ind w:firstLine="0" w:firstLineChars="0"/>
        <w:rPr>
          <w:rFonts w:hint="eastAsia" w:ascii="仿宋" w:hAnsi="仿宋" w:eastAsia="仿宋"/>
          <w:b/>
          <w:sz w:val="21"/>
          <w:szCs w:val="21"/>
        </w:rPr>
      </w:pPr>
      <w:r>
        <w:rPr>
          <w:rFonts w:hint="eastAsia" w:ascii="仿宋" w:hAnsi="仿宋" w:eastAsia="仿宋"/>
          <w:sz w:val="21"/>
          <w:szCs w:val="21"/>
        </w:rPr>
        <w:t>问题：裸露土方未覆盖                            施工单位：中壤建设股份有限公司</w:t>
      </w:r>
    </w:p>
    <w:p>
      <w:pPr>
        <w:overflowPunct w:val="0"/>
        <w:rPr>
          <w:rFonts w:hint="eastAsia" w:ascii="仿宋" w:hAnsi="仿宋" w:eastAsia="仿宋"/>
          <w:b/>
          <w:sz w:val="28"/>
          <w:szCs w:val="28"/>
        </w:rPr>
      </w:pPr>
    </w:p>
    <w:p>
      <w:pPr>
        <w:overflowPunct w:val="0"/>
        <w:rPr>
          <w:rFonts w:hint="eastAsia" w:ascii="仿宋" w:hAnsi="仿宋" w:eastAsia="仿宋"/>
          <w:b/>
          <w:sz w:val="28"/>
          <w:szCs w:val="28"/>
        </w:rPr>
      </w:pPr>
      <w:r>
        <w:rPr>
          <w:rFonts w:hint="eastAsia" w:ascii="仿宋" w:hAnsi="仿宋" w:eastAsia="仿宋"/>
          <w:b/>
          <w:sz w:val="28"/>
          <w:szCs w:val="28"/>
        </w:rPr>
        <w:t>大兴区：</w:t>
      </w:r>
    </w:p>
    <w:p>
      <w:pPr>
        <w:overflowPunct w:val="0"/>
        <w:rPr>
          <w:rFonts w:hint="eastAsia" w:ascii="宋体" w:hAnsi="宋体" w:cs="方正小标宋简体"/>
          <w:szCs w:val="21"/>
        </w:rPr>
      </w:pPr>
      <w:r>
        <w:rPr>
          <w:rFonts w:ascii="宋体" w:hAnsi="宋体" w:cs="方正小标宋简体"/>
          <w:szCs w:val="21"/>
        </w:rPr>
        <w:drawing>
          <wp:inline distT="0" distB="0" distL="114300" distR="114300">
            <wp:extent cx="5486400" cy="3113405"/>
            <wp:effectExtent l="0" t="0" r="0" b="10795"/>
            <wp:docPr id="10" name="图片 10" descr="153509142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535091424(1)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1134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overflowPunct w:val="0"/>
        <w:rPr>
          <w:rFonts w:hint="eastAsia" w:ascii="仿宋" w:hAnsi="仿宋" w:eastAsia="仿宋" w:cs="方正小标宋简体"/>
          <w:szCs w:val="21"/>
        </w:rPr>
      </w:pPr>
      <w:r>
        <w:rPr>
          <w:rFonts w:hint="eastAsia" w:ascii="仿宋" w:hAnsi="仿宋" w:eastAsia="仿宋" w:cs="方正小标宋简体"/>
          <w:szCs w:val="21"/>
        </w:rPr>
        <w:t>工程：黄村京南物流三号区                    时间：2018年7月4日 10:00</w:t>
      </w:r>
    </w:p>
    <w:p>
      <w:pPr>
        <w:overflowPunct w:val="0"/>
        <w:rPr>
          <w:rFonts w:hint="eastAsia" w:ascii="仿宋" w:hAnsi="仿宋" w:eastAsia="仿宋" w:cs="方正小标宋简体"/>
          <w:szCs w:val="21"/>
        </w:rPr>
      </w:pPr>
      <w:r>
        <w:rPr>
          <w:rFonts w:hint="eastAsia" w:ascii="仿宋" w:hAnsi="仿宋" w:eastAsia="仿宋" w:cs="方正小标宋简体"/>
          <w:szCs w:val="21"/>
        </w:rPr>
        <w:t>现场：渣土车辆未密闭运输                    施工单位：北京建华建设有限公司</w:t>
      </w:r>
    </w:p>
    <w:p>
      <w:pPr>
        <w:overflowPunct w:val="0"/>
        <w:rPr>
          <w:rFonts w:hint="eastAsia" w:ascii="仿宋" w:hAnsi="仿宋" w:eastAsia="仿宋" w:cs="方正小标宋简体"/>
          <w:szCs w:val="21"/>
        </w:rPr>
      </w:pPr>
      <w:r>
        <w:drawing>
          <wp:inline distT="0" distB="0" distL="114300" distR="114300">
            <wp:extent cx="5582285" cy="3401695"/>
            <wp:effectExtent l="0" t="0" r="18415" b="8255"/>
            <wp:docPr id="9" name="图片 11" descr="微信截图_20180802102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1" descr="微信截图_2018080210260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82285" cy="34016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方正小标宋简体"/>
          <w:szCs w:val="21"/>
        </w:rPr>
        <w:t>工程：黄村京南物流三号区                     时间：2018年8月2日 10:24</w:t>
      </w:r>
    </w:p>
    <w:p>
      <w:pPr>
        <w:overflowPunct w:val="0"/>
        <w:rPr>
          <w:rFonts w:hint="eastAsia" w:ascii="仿宋" w:hAnsi="仿宋" w:eastAsia="仿宋" w:cs="方正小标宋简体"/>
          <w:szCs w:val="21"/>
        </w:rPr>
      </w:pPr>
      <w:r>
        <w:rPr>
          <w:rFonts w:hint="eastAsia" w:ascii="仿宋" w:hAnsi="仿宋" w:eastAsia="仿宋" w:cs="方正小标宋简体"/>
          <w:szCs w:val="21"/>
        </w:rPr>
        <w:t>问题：裸露土方未苫盖                         施工单位：北京建华建设有限公司</w:t>
      </w:r>
    </w:p>
    <w:p>
      <w:pPr>
        <w:overflowPunct w:val="0"/>
        <w:rPr>
          <w:rFonts w:hint="eastAsia" w:ascii="仿宋" w:hAnsi="仿宋" w:eastAsia="仿宋" w:cs="方正小标宋简体"/>
          <w:szCs w:val="21"/>
        </w:rPr>
      </w:pPr>
    </w:p>
    <w:p>
      <w:pPr>
        <w:overflowPunct w:val="0"/>
        <w:rPr>
          <w:rFonts w:hint="eastAsia" w:ascii="仿宋" w:hAnsi="仿宋" w:eastAsia="仿宋" w:cs="方正小标宋简体"/>
          <w:szCs w:val="21"/>
        </w:rPr>
      </w:pPr>
    </w:p>
    <w:p>
      <w:pPr>
        <w:overflowPunct w:val="0"/>
        <w:rPr>
          <w:rFonts w:hint="eastAsia" w:ascii="仿宋" w:hAnsi="仿宋" w:eastAsia="仿宋" w:cs="方正小标宋简体"/>
          <w:szCs w:val="21"/>
        </w:rPr>
      </w:pPr>
      <w:r>
        <w:rPr>
          <w:rFonts w:ascii="仿宋" w:hAnsi="仿宋" w:eastAsia="仿宋" w:cs="方正小标宋简体"/>
          <w:szCs w:val="21"/>
        </w:rPr>
        <w:drawing>
          <wp:inline distT="0" distB="0" distL="114300" distR="114300">
            <wp:extent cx="5640070" cy="3401695"/>
            <wp:effectExtent l="0" t="0" r="17780" b="8255"/>
            <wp:docPr id="20" name="图片 12" descr="1535088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2" descr="153508855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40070" cy="34016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方正小标宋简体"/>
          <w:szCs w:val="21"/>
        </w:rPr>
        <w:t>工程：机场市政交通八标段                           时间：2018年8月3日 9:19</w:t>
      </w:r>
    </w:p>
    <w:p>
      <w:pPr>
        <w:overflowPunct w:val="0"/>
        <w:rPr>
          <w:rFonts w:hint="eastAsia" w:ascii="仿宋" w:hAnsi="仿宋" w:eastAsia="仿宋" w:cs="方正小标宋简体"/>
          <w:szCs w:val="21"/>
        </w:rPr>
      </w:pPr>
      <w:r>
        <w:rPr>
          <w:rFonts w:hint="eastAsia" w:ascii="仿宋" w:hAnsi="仿宋" w:eastAsia="仿宋" w:cs="方正小标宋简体"/>
          <w:szCs w:val="21"/>
        </w:rPr>
        <w:t>问题：裸露土方未苫盖                               施工单位：河北建设集团</w:t>
      </w:r>
    </w:p>
    <w:p>
      <w:pPr>
        <w:overflowPunct w:val="0"/>
        <w:rPr>
          <w:rFonts w:hint="eastAsia"/>
        </w:rPr>
      </w:pPr>
      <w:r>
        <w:drawing>
          <wp:inline distT="0" distB="0" distL="114300" distR="114300">
            <wp:extent cx="5590540" cy="3390900"/>
            <wp:effectExtent l="0" t="0" r="10160" b="0"/>
            <wp:docPr id="8" name="图片 13" descr="153508877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3" descr="1535088770(1)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90540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overflowPunct w:val="0"/>
        <w:rPr>
          <w:rFonts w:ascii="仿宋" w:hAnsi="仿宋" w:eastAsia="仿宋" w:cs="方正小标宋简体"/>
          <w:szCs w:val="21"/>
        </w:rPr>
      </w:pPr>
      <w:r>
        <w:rPr>
          <w:rFonts w:hint="eastAsia" w:ascii="仿宋" w:hAnsi="仿宋" w:eastAsia="仿宋" w:cs="方正小标宋简体"/>
          <w:szCs w:val="21"/>
        </w:rPr>
        <w:t>工程：机场市政交通八标段                         时间：2018年8月16日 8:20</w:t>
      </w:r>
    </w:p>
    <w:p>
      <w:pPr>
        <w:overflowPunct w:val="0"/>
        <w:rPr>
          <w:rFonts w:hint="eastAsia" w:ascii="仿宋" w:hAnsi="仿宋" w:eastAsia="仿宋" w:cs="方正小标宋简体"/>
          <w:szCs w:val="21"/>
        </w:rPr>
      </w:pPr>
      <w:r>
        <w:rPr>
          <w:rFonts w:hint="eastAsia" w:ascii="仿宋" w:hAnsi="仿宋" w:eastAsia="仿宋" w:cs="方正小标宋简体"/>
          <w:szCs w:val="21"/>
        </w:rPr>
        <w:t>问题：裸露土方未苫盖                             施工单位：河北建设集团</w:t>
      </w:r>
    </w:p>
    <w:p>
      <w:pPr>
        <w:overflowPunct w:val="0"/>
        <w:rPr>
          <w:rFonts w:hint="eastAsia" w:ascii="仿宋" w:hAnsi="仿宋" w:eastAsia="仿宋" w:cs="方正小标宋简体"/>
          <w:szCs w:val="21"/>
        </w:rPr>
      </w:pPr>
    </w:p>
    <w:p>
      <w:pPr>
        <w:overflowPunct w:val="0"/>
        <w:rPr>
          <w:rFonts w:hint="eastAsia" w:ascii="仿宋" w:hAnsi="仿宋" w:eastAsia="仿宋" w:cs="方正小标宋简体"/>
          <w:szCs w:val="21"/>
        </w:rPr>
      </w:pPr>
    </w:p>
    <w:p>
      <w:pPr>
        <w:overflowPunct w:val="0"/>
        <w:rPr>
          <w:rFonts w:hint="eastAsia" w:ascii="仿宋" w:hAnsi="仿宋" w:eastAsia="仿宋" w:cs="方正小标宋简体"/>
          <w:szCs w:val="21"/>
        </w:rPr>
      </w:pPr>
      <w:r>
        <w:rPr>
          <w:rFonts w:ascii="仿宋" w:hAnsi="仿宋" w:eastAsia="仿宋" w:cs="方正小标宋简体"/>
          <w:szCs w:val="21"/>
        </w:rPr>
        <w:drawing>
          <wp:inline distT="0" distB="0" distL="114300" distR="114300">
            <wp:extent cx="5582285" cy="3524885"/>
            <wp:effectExtent l="0" t="0" r="18415" b="18415"/>
            <wp:docPr id="7" name="图片 14" descr="153508883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4" descr="1535088830(1)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82285" cy="35248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方正小标宋简体"/>
          <w:szCs w:val="21"/>
        </w:rPr>
        <w:t>工程：供油工程中铁十二局四号点位                    时间：2018年8月16日 8:48</w:t>
      </w:r>
    </w:p>
    <w:p>
      <w:pPr>
        <w:overflowPunct w:val="0"/>
        <w:rPr>
          <w:rFonts w:hint="eastAsia" w:ascii="仿宋" w:hAnsi="仿宋" w:eastAsia="仿宋" w:cs="方正小标宋简体"/>
          <w:szCs w:val="21"/>
        </w:rPr>
      </w:pPr>
      <w:r>
        <w:rPr>
          <w:rFonts w:hint="eastAsia" w:ascii="仿宋" w:hAnsi="仿宋" w:eastAsia="仿宋" w:cs="方正小标宋简体"/>
          <w:szCs w:val="21"/>
        </w:rPr>
        <w:t>问题：裸露土方未苫盖                                施工单位：中铁十二局</w:t>
      </w:r>
    </w:p>
    <w:p>
      <w:pPr>
        <w:overflowPunct w:val="0"/>
        <w:rPr>
          <w:rFonts w:hint="eastAsia" w:ascii="仿宋" w:hAnsi="仿宋" w:eastAsia="仿宋" w:cs="方正小标宋简体"/>
          <w:szCs w:val="21"/>
        </w:rPr>
      </w:pPr>
      <w:r>
        <w:rPr>
          <w:rFonts w:ascii="仿宋" w:hAnsi="仿宋" w:eastAsia="仿宋" w:cs="方正小标宋简体"/>
          <w:szCs w:val="21"/>
        </w:rPr>
        <w:drawing>
          <wp:inline distT="0" distB="0" distL="114300" distR="114300">
            <wp:extent cx="5524500" cy="3448050"/>
            <wp:effectExtent l="0" t="0" r="0" b="0"/>
            <wp:docPr id="6" name="图片 15" descr="153508889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5" descr="1535088894(1)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方正小标宋简体"/>
          <w:szCs w:val="21"/>
        </w:rPr>
        <w:t>工程：北京新机场配套供油工程                   时间：2018年8月17日 9:01</w:t>
      </w:r>
    </w:p>
    <w:p>
      <w:pPr>
        <w:overflowPunct w:val="0"/>
        <w:rPr>
          <w:rFonts w:hint="eastAsia" w:ascii="仿宋" w:hAnsi="仿宋" w:eastAsia="仿宋" w:cs="方正小标宋简体"/>
          <w:szCs w:val="21"/>
        </w:rPr>
      </w:pPr>
      <w:r>
        <w:rPr>
          <w:rFonts w:hint="eastAsia" w:ascii="仿宋" w:hAnsi="仿宋" w:eastAsia="仿宋" w:cs="方正小标宋简体"/>
          <w:szCs w:val="21"/>
        </w:rPr>
        <w:t>问题：裸露土方未苫盖                           施工单位：北京城建集团</w:t>
      </w:r>
    </w:p>
    <w:p>
      <w:pPr>
        <w:overflowPunct w:val="0"/>
        <w:rPr>
          <w:rFonts w:hint="eastAsia" w:ascii="仿宋" w:hAnsi="仿宋" w:eastAsia="仿宋" w:cs="方正小标宋简体"/>
          <w:szCs w:val="21"/>
        </w:rPr>
      </w:pPr>
    </w:p>
    <w:p>
      <w:pPr>
        <w:overflowPunct w:val="0"/>
        <w:rPr>
          <w:rFonts w:hint="eastAsia" w:ascii="仿宋" w:hAnsi="仿宋" w:eastAsia="仿宋" w:cs="方正小标宋简体"/>
          <w:szCs w:val="21"/>
        </w:rPr>
      </w:pPr>
    </w:p>
    <w:p>
      <w:pPr>
        <w:overflowPunct w:val="0"/>
        <w:rPr>
          <w:rFonts w:hint="eastAsia" w:ascii="仿宋" w:hAnsi="仿宋" w:eastAsia="仿宋" w:cs="方正小标宋简体"/>
          <w:szCs w:val="21"/>
        </w:rPr>
      </w:pPr>
      <w:r>
        <w:rPr>
          <w:rFonts w:ascii="仿宋" w:hAnsi="仿宋" w:eastAsia="仿宋" w:cs="方正小标宋简体"/>
          <w:szCs w:val="21"/>
        </w:rPr>
        <w:drawing>
          <wp:inline distT="0" distB="0" distL="114300" distR="114300">
            <wp:extent cx="5544185" cy="3248025"/>
            <wp:effectExtent l="0" t="0" r="18415" b="9525"/>
            <wp:docPr id="5" name="图片 16" descr="153508897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6" descr="1535088972(1)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544185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方正小标宋简体"/>
          <w:szCs w:val="21"/>
        </w:rPr>
        <w:t>工程：飞行区场道工程14标段                      时间：2018年8月18日 11:14</w:t>
      </w:r>
    </w:p>
    <w:p>
      <w:pPr>
        <w:overflowPunct w:val="0"/>
        <w:rPr>
          <w:rFonts w:hint="eastAsia" w:ascii="仿宋" w:hAnsi="仿宋" w:eastAsia="仿宋" w:cs="方正小标宋简体"/>
          <w:szCs w:val="21"/>
        </w:rPr>
      </w:pPr>
      <w:r>
        <w:rPr>
          <w:rFonts w:hint="eastAsia" w:ascii="仿宋" w:hAnsi="仿宋" w:eastAsia="仿宋" w:cs="方正小标宋简体"/>
          <w:szCs w:val="21"/>
        </w:rPr>
        <w:t>问题：道路扬尘                                   施工单位：中国华西有限公司</w:t>
      </w:r>
    </w:p>
    <w:p>
      <w:pPr>
        <w:overflowPunct w:val="0"/>
        <w:rPr>
          <w:rFonts w:hint="eastAsia" w:ascii="仿宋" w:hAnsi="仿宋" w:eastAsia="仿宋" w:cs="方正小标宋简体"/>
          <w:szCs w:val="21"/>
        </w:rPr>
      </w:pPr>
      <w:r>
        <w:rPr>
          <w:rFonts w:ascii="仿宋" w:hAnsi="仿宋" w:eastAsia="仿宋" w:cs="方正小标宋简体"/>
          <w:szCs w:val="21"/>
        </w:rPr>
        <w:drawing>
          <wp:inline distT="0" distB="0" distL="114300" distR="114300">
            <wp:extent cx="5563235" cy="3009265"/>
            <wp:effectExtent l="0" t="0" r="18415" b="635"/>
            <wp:docPr id="4" name="图片 17" descr="153508902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7" descr="1535089026(1)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63235" cy="30092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方正小标宋简体"/>
          <w:szCs w:val="21"/>
        </w:rPr>
        <w:t>工程：新机场市政工程五标                         时间：2018年8月20日 13:55</w:t>
      </w:r>
    </w:p>
    <w:p>
      <w:pPr>
        <w:overflowPunct w:val="0"/>
        <w:rPr>
          <w:rFonts w:hint="eastAsia" w:ascii="仿宋" w:hAnsi="仿宋" w:eastAsia="仿宋" w:cs="方正小标宋简体"/>
          <w:szCs w:val="21"/>
        </w:rPr>
      </w:pPr>
      <w:r>
        <w:rPr>
          <w:rFonts w:hint="eastAsia" w:ascii="仿宋" w:hAnsi="仿宋" w:eastAsia="仿宋" w:cs="方正小标宋简体"/>
          <w:szCs w:val="21"/>
        </w:rPr>
        <w:t>问题：裸露土方未苫盖                             施工单位：中国建筑第八工程局</w:t>
      </w:r>
    </w:p>
    <w:p>
      <w:pPr>
        <w:overflowPunct w:val="0"/>
        <w:rPr>
          <w:rFonts w:hint="eastAsia" w:ascii="仿宋" w:hAnsi="仿宋" w:eastAsia="仿宋" w:cs="方正小标宋简体"/>
          <w:szCs w:val="21"/>
        </w:rPr>
      </w:pPr>
    </w:p>
    <w:p>
      <w:pPr>
        <w:overflowPunct w:val="0"/>
        <w:rPr>
          <w:rFonts w:hint="eastAsia" w:ascii="仿宋" w:hAnsi="仿宋" w:eastAsia="仿宋" w:cs="方正小标宋简体"/>
          <w:szCs w:val="21"/>
        </w:rPr>
      </w:pPr>
    </w:p>
    <w:p>
      <w:pPr>
        <w:overflowPunct w:val="0"/>
        <w:rPr>
          <w:rFonts w:hint="eastAsia" w:ascii="仿宋" w:hAnsi="仿宋" w:eastAsia="仿宋" w:cs="方正小标宋简体"/>
          <w:szCs w:val="21"/>
        </w:rPr>
      </w:pPr>
      <w:r>
        <w:rPr>
          <w:rFonts w:ascii="仿宋" w:hAnsi="仿宋" w:eastAsia="仿宋" w:cs="方正小标宋简体"/>
          <w:szCs w:val="21"/>
        </w:rPr>
        <w:drawing>
          <wp:inline distT="0" distB="0" distL="114300" distR="114300">
            <wp:extent cx="5532755" cy="3563620"/>
            <wp:effectExtent l="0" t="0" r="10795" b="17780"/>
            <wp:docPr id="18" name="图片 18" descr="153508906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1535089061(1)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532755" cy="35636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方正小标宋简体"/>
          <w:szCs w:val="21"/>
        </w:rPr>
        <w:t>工程：北京新机场热源项目                        时间：2018年8月20日 14:12</w:t>
      </w:r>
    </w:p>
    <w:p>
      <w:pPr>
        <w:overflowPunct w:val="0"/>
        <w:rPr>
          <w:rFonts w:hint="eastAsia" w:ascii="仿宋" w:hAnsi="仿宋" w:eastAsia="仿宋" w:cs="方正小标宋简体"/>
          <w:szCs w:val="21"/>
        </w:rPr>
      </w:pPr>
      <w:r>
        <w:rPr>
          <w:rFonts w:hint="eastAsia" w:ascii="仿宋" w:hAnsi="仿宋" w:eastAsia="仿宋" w:cs="方正小标宋简体"/>
          <w:szCs w:val="21"/>
        </w:rPr>
        <w:t>问题：裸露土方未苫盖                            施工单位：中国建筑第八工程局</w:t>
      </w:r>
    </w:p>
    <w:p>
      <w:pPr>
        <w:overflowPunct w:val="0"/>
        <w:rPr>
          <w:rFonts w:hint="eastAsia" w:ascii="仿宋" w:hAnsi="仿宋" w:eastAsia="仿宋" w:cs="方正小标宋简体"/>
          <w:szCs w:val="21"/>
        </w:rPr>
      </w:pPr>
    </w:p>
    <w:p>
      <w:pPr>
        <w:overflowPunct w:val="0"/>
        <w:rPr>
          <w:rFonts w:hint="eastAsia" w:ascii="仿宋" w:hAnsi="仿宋" w:eastAsia="仿宋" w:cs="方正小标宋简体"/>
          <w:szCs w:val="21"/>
        </w:rPr>
      </w:pPr>
    </w:p>
    <w:p>
      <w:pPr>
        <w:overflowPunct w:val="0"/>
        <w:rPr>
          <w:rFonts w:hint="eastAsia" w:ascii="仿宋" w:hAnsi="仿宋" w:eastAsia="仿宋"/>
          <w:b/>
          <w:sz w:val="28"/>
          <w:szCs w:val="28"/>
        </w:rPr>
      </w:pPr>
      <w:r>
        <w:rPr>
          <w:rFonts w:hint="eastAsia" w:ascii="仿宋" w:hAnsi="仿宋" w:eastAsia="仿宋"/>
          <w:b/>
          <w:sz w:val="28"/>
          <w:szCs w:val="28"/>
        </w:rPr>
        <w:t>昌平区：</w:t>
      </w:r>
    </w:p>
    <w:p>
      <w:pPr>
        <w:overflowPunct w:val="0"/>
        <w:rPr>
          <w:rFonts w:hint="eastAsia" w:ascii="仿宋" w:hAnsi="仿宋" w:eastAsia="仿宋"/>
          <w:szCs w:val="21"/>
        </w:rPr>
      </w:pPr>
      <w:r>
        <w:rPr>
          <w:rFonts w:ascii="仿宋" w:hAnsi="仿宋" w:eastAsia="仿宋"/>
          <w:szCs w:val="21"/>
        </w:rPr>
        <w:drawing>
          <wp:inline distT="0" distB="0" distL="114300" distR="114300">
            <wp:extent cx="5571490" cy="3248025"/>
            <wp:effectExtent l="0" t="0" r="10160" b="9525"/>
            <wp:docPr id="3" name="图片 19" descr="昌平 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9" descr="昌平 差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571490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szCs w:val="21"/>
        </w:rPr>
        <w:t>来源：4#住宅楼等11项目                   时间：7月31日08:59</w:t>
      </w:r>
    </w:p>
    <w:p>
      <w:pPr>
        <w:overflowPunct w:val="0"/>
        <w:rPr>
          <w:rFonts w:hint="eastAsia" w:ascii="仿宋" w:hAnsi="仿宋" w:eastAsia="仿宋"/>
          <w:szCs w:val="21"/>
        </w:rPr>
      </w:pPr>
      <w:r>
        <w:rPr>
          <w:rFonts w:hint="eastAsia" w:ascii="仿宋" w:hAnsi="仿宋" w:eastAsia="仿宋"/>
          <w:szCs w:val="21"/>
        </w:rPr>
        <w:t>现象：裸露土方未苫盖                      施工单位：中铁二十一局集团第六工程有限公司</w:t>
      </w:r>
    </w:p>
    <w:p>
      <w:pPr>
        <w:overflowPunct w:val="0"/>
        <w:ind w:left="137" w:hanging="138" w:hangingChars="49"/>
        <w:jc w:val="left"/>
        <w:rPr>
          <w:rFonts w:hint="eastAsia" w:ascii="仿宋" w:hAnsi="仿宋" w:eastAsia="仿宋"/>
          <w:b/>
          <w:sz w:val="28"/>
          <w:szCs w:val="28"/>
        </w:rPr>
      </w:pPr>
    </w:p>
    <w:p>
      <w:pPr>
        <w:overflowPunct w:val="0"/>
        <w:ind w:left="137" w:hanging="138" w:hangingChars="49"/>
        <w:jc w:val="left"/>
        <w:rPr>
          <w:rFonts w:hint="eastAsia" w:ascii="仿宋" w:hAnsi="仿宋" w:eastAsia="仿宋"/>
          <w:szCs w:val="21"/>
        </w:rPr>
      </w:pPr>
      <w:r>
        <w:rPr>
          <w:rFonts w:hint="eastAsia" w:ascii="仿宋" w:hAnsi="仿宋" w:eastAsia="仿宋"/>
          <w:b/>
          <w:sz w:val="28"/>
          <w:szCs w:val="28"/>
        </w:rPr>
        <w:t>延庆区：</w:t>
      </w:r>
      <w:r>
        <w:drawing>
          <wp:inline distT="0" distB="0" distL="114300" distR="114300">
            <wp:extent cx="5590540" cy="3001010"/>
            <wp:effectExtent l="0" t="0" r="10160" b="8890"/>
            <wp:docPr id="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590540" cy="3001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verflowPunct w:val="0"/>
        <w:ind w:firstLine="0" w:firstLineChars="0"/>
        <w:rPr>
          <w:rFonts w:hint="eastAsia" w:ascii="仿宋" w:hAnsi="仿宋" w:eastAsia="仿宋"/>
          <w:sz w:val="21"/>
          <w:szCs w:val="21"/>
        </w:rPr>
      </w:pPr>
      <w:r>
        <w:rPr>
          <w:rFonts w:hint="eastAsia" w:ascii="仿宋" w:hAnsi="仿宋" w:eastAsia="仿宋"/>
          <w:sz w:val="21"/>
          <w:szCs w:val="21"/>
        </w:rPr>
        <w:t>工程：北京顺兴隆混凝土有限公司                      时间：8月21日14点25分</w:t>
      </w:r>
    </w:p>
    <w:p>
      <w:pPr>
        <w:pStyle w:val="5"/>
        <w:overflowPunct w:val="0"/>
        <w:ind w:firstLine="0" w:firstLineChars="0"/>
        <w:rPr>
          <w:rFonts w:hint="eastAsia" w:ascii="仿宋" w:hAnsi="仿宋" w:eastAsia="仿宋"/>
          <w:sz w:val="21"/>
          <w:szCs w:val="21"/>
        </w:rPr>
      </w:pPr>
      <w:r>
        <w:rPr>
          <w:rFonts w:hint="eastAsia" w:ascii="仿宋" w:hAnsi="仿宋" w:eastAsia="仿宋"/>
          <w:sz w:val="21"/>
          <w:szCs w:val="21"/>
        </w:rPr>
        <w:t>问题：作业区地面有浮土、料迹</w:t>
      </w:r>
    </w:p>
    <w:p>
      <w:pPr>
        <w:pStyle w:val="5"/>
        <w:overflowPunct w:val="0"/>
        <w:ind w:firstLine="0" w:firstLineChars="0"/>
        <w:rPr>
          <w:rFonts w:hint="eastAsia" w:ascii="仿宋" w:hAnsi="仿宋" w:eastAsia="仿宋"/>
          <w:sz w:val="21"/>
          <w:szCs w:val="21"/>
        </w:rPr>
      </w:pPr>
    </w:p>
    <w:p>
      <w:pPr>
        <w:pStyle w:val="5"/>
        <w:overflowPunct w:val="0"/>
        <w:ind w:firstLine="0" w:firstLineChars="0"/>
        <w:rPr>
          <w:rFonts w:hint="eastAsia" w:ascii="仿宋" w:hAnsi="仿宋" w:eastAsia="仿宋"/>
          <w:sz w:val="21"/>
          <w:szCs w:val="21"/>
        </w:rPr>
      </w:pPr>
    </w:p>
    <w:p>
      <w:pPr>
        <w:overflowPunct w:val="0"/>
        <w:rPr>
          <w:rFonts w:hint="eastAsia" w:ascii="仿宋" w:hAnsi="仿宋" w:eastAsia="仿宋"/>
          <w:szCs w:val="21"/>
        </w:rPr>
      </w:pPr>
      <w:r>
        <w:rPr>
          <w:rFonts w:ascii="仿宋" w:hAnsi="仿宋" w:eastAsia="仿宋"/>
          <w:szCs w:val="21"/>
        </w:rPr>
        <w:drawing>
          <wp:inline distT="0" distB="0" distL="114300" distR="114300">
            <wp:extent cx="5609590" cy="3371215"/>
            <wp:effectExtent l="0" t="0" r="10160" b="635"/>
            <wp:docPr id="1" name="图片 21" descr="微信截图_20180822170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1" descr="微信截图_201808221708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09590" cy="33712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verflowPunct w:val="0"/>
        <w:ind w:firstLine="0" w:firstLineChars="0"/>
        <w:rPr>
          <w:rFonts w:hint="eastAsia" w:ascii="仿宋" w:hAnsi="仿宋" w:eastAsia="仿宋"/>
          <w:sz w:val="21"/>
          <w:szCs w:val="21"/>
        </w:rPr>
      </w:pPr>
      <w:r>
        <w:rPr>
          <w:rFonts w:hint="eastAsia" w:ascii="仿宋" w:hAnsi="仿宋" w:eastAsia="仿宋"/>
          <w:sz w:val="21"/>
          <w:szCs w:val="21"/>
        </w:rPr>
        <w:t>工程：延崇二标搅拌站                                   时间：8月22日17点07分</w:t>
      </w:r>
    </w:p>
    <w:p>
      <w:pPr>
        <w:overflowPunct w:val="0"/>
        <w:rPr>
          <w:rFonts w:hint="eastAsia" w:ascii="仿宋" w:hAnsi="仿宋" w:eastAsia="仿宋"/>
          <w:szCs w:val="21"/>
        </w:rPr>
      </w:pPr>
      <w:r>
        <w:rPr>
          <w:rFonts w:hint="eastAsia" w:ascii="仿宋" w:hAnsi="仿宋" w:eastAsia="仿宋"/>
          <w:szCs w:val="21"/>
        </w:rPr>
        <w:t>问题：作业区地面有浮土、料迹</w:t>
      </w:r>
    </w:p>
    <w:p>
      <w:pPr>
        <w:overflowPunct w:val="0"/>
        <w:rPr>
          <w:rFonts w:hint="eastAsia" w:ascii="仿宋" w:hAnsi="仿宋" w:eastAsia="仿宋"/>
          <w:szCs w:val="21"/>
        </w:rPr>
      </w:pPr>
    </w:p>
    <w:p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小标宋简体">
    <w:altName w:val="微软雅黑"/>
    <w:panose1 w:val="03000509000000000000"/>
    <w:charset w:val="86"/>
    <w:family w:val="script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AEE1616"/>
    <w:multiLevelType w:val="multilevel"/>
    <w:tmpl w:val="5AEE1616"/>
    <w:lvl w:ilvl="0" w:tentative="0">
      <w:start w:val="1"/>
      <w:numFmt w:val="decimal"/>
      <w:pStyle w:val="2"/>
      <w:suff w:val="space"/>
      <w:lvlText w:val="第%1章"/>
      <w:lvlJc w:val="left"/>
      <w:pPr>
        <w:ind w:left="928" w:hanging="360"/>
      </w:pPr>
      <w:rPr>
        <w:sz w:val="24"/>
      </w:rPr>
    </w:lvl>
    <w:lvl w:ilvl="1" w:tentative="0">
      <w:start w:val="1"/>
      <w:numFmt w:val="decimal"/>
      <w:suff w:val="space"/>
      <w:lvlText w:val="%1.%2"/>
      <w:lvlJc w:val="left"/>
      <w:pPr>
        <w:ind w:left="360" w:hanging="360"/>
      </w:pPr>
    </w:lvl>
    <w:lvl w:ilvl="2" w:tentative="0">
      <w:start w:val="1"/>
      <w:numFmt w:val="decimal"/>
      <w:suff w:val="space"/>
      <w:lvlText w:val="%1.%2.%3"/>
      <w:lvlJc w:val="left"/>
      <w:pPr>
        <w:ind w:left="720" w:hanging="720"/>
      </w:pPr>
    </w:lvl>
    <w:lvl w:ilvl="3" w:tentative="0">
      <w:start w:val="1"/>
      <w:numFmt w:val="decimal"/>
      <w:lvlText w:val="%1.%2.%3.%4"/>
      <w:lvlJc w:val="left"/>
      <w:pPr>
        <w:ind w:left="720" w:hanging="720"/>
      </w:pPr>
    </w:lvl>
    <w:lvl w:ilvl="4" w:tentative="0">
      <w:start w:val="1"/>
      <w:numFmt w:val="decimal"/>
      <w:lvlText w:val="%1.%2.%3.%4.%5"/>
      <w:lvlJc w:val="left"/>
      <w:pPr>
        <w:ind w:left="1080" w:hanging="1080"/>
      </w:pPr>
    </w:lvl>
    <w:lvl w:ilvl="5" w:tentative="0">
      <w:start w:val="1"/>
      <w:numFmt w:val="decimal"/>
      <w:lvlText w:val="%1.%2.%3.%4.%5.%6"/>
      <w:lvlJc w:val="left"/>
      <w:pPr>
        <w:ind w:left="1080" w:hanging="1080"/>
      </w:pPr>
    </w:lvl>
    <w:lvl w:ilvl="6" w:tentative="0">
      <w:start w:val="1"/>
      <w:numFmt w:val="decimal"/>
      <w:lvlText w:val="%1.%2.%3.%4.%5.%6.%7"/>
      <w:lvlJc w:val="left"/>
      <w:pPr>
        <w:ind w:left="1440" w:hanging="1440"/>
      </w:pPr>
    </w:lvl>
    <w:lvl w:ilvl="7" w:tentative="0">
      <w:start w:val="1"/>
      <w:numFmt w:val="decimal"/>
      <w:lvlRestart w:val="1"/>
      <w:lvlText w:val="实例%1-%8"/>
      <w:lvlJc w:val="left"/>
      <w:pPr>
        <w:ind w:left="0" w:firstLine="0"/>
      </w:pPr>
    </w:lvl>
    <w:lvl w:ilvl="8" w:tentative="0">
      <w:start w:val="1"/>
      <w:numFmt w:val="decimal"/>
      <w:lvlRestart w:val="0"/>
      <w:suff w:val="space"/>
      <w:lvlText w:val="图%1-%9"/>
      <w:lvlJc w:val="left"/>
      <w:pPr>
        <w:ind w:left="0" w:firstLine="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C016B6A"/>
    <w:rsid w:val="5C016B6A"/>
    <w:rsid w:val="6D5350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spacing w:before="400" w:after="200" w:line="300" w:lineRule="auto"/>
      <w:jc w:val="left"/>
      <w:outlineLvl w:val="0"/>
    </w:pPr>
    <w:rPr>
      <w:rFonts w:ascii="Calibri" w:hAnsi="Calibri"/>
      <w:b/>
      <w:bCs/>
      <w:sz w:val="32"/>
      <w:szCs w:val="28"/>
    </w:rPr>
  </w:style>
  <w:style w:type="character" w:default="1" w:styleId="3">
    <w:name w:val="Default Paragraph Font"/>
    <w:semiHidden/>
    <w:uiPriority w:val="0"/>
  </w:style>
  <w:style w:type="table" w:default="1" w:styleId="4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5">
    <w:name w:val="列出段落"/>
    <w:basedOn w:val="1"/>
    <w:qFormat/>
    <w:uiPriority w:val="34"/>
    <w:pPr>
      <w:widowControl/>
      <w:ind w:firstLine="420" w:firstLineChars="200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7" Type="http://schemas.openxmlformats.org/officeDocument/2006/relationships/fontTable" Target="fontTable.xml"/><Relationship Id="rId26" Type="http://schemas.openxmlformats.org/officeDocument/2006/relationships/numbering" Target="numbering.xml"/><Relationship Id="rId25" Type="http://schemas.openxmlformats.org/officeDocument/2006/relationships/customXml" Target="../customXml/item1.xml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wps\addons\pool\win-i386\knewfileruby_1.0.0.10\template\wps\0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0.docx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Office_10.1.0.7400_F1E327BC-269C-435d-A152-05C5408002CA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2018-09-06T08:21:00Z</dcterms:created>
  <dc:creator>白钰</dc:creator>
  <cp:lastModifiedBy>白钰</cp:lastModifiedBy>
  <dcterms:modified xsi:type="dcterms:W3CDTF">2018-09-06T08:21:41Z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2052-10.1.0.7400</vt:lpwstr>
  </property>
</Properties>
</file>