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4628987"/>
      <w:r>
        <w:rPr>
          <w:rFonts w:ascii="Times New Roman" w:hAnsi="Times New Roman" w:cs="Times New Roman"/>
          <w:b/>
          <w:bCs/>
        </w:rPr>
        <w:t>1、大庆沃尔沃汽车制造有限公司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VCD7204H31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发动机：B4204T44 (张家口沃尔沃汽车发动机制造有限公司)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(佛吉亚（成都）排气控制技术有限公司)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燃油蒸发控制装置：CAN-BAA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VCD7204H33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发动机：B4204T23 (张家口沃尔沃汽车发动机制造有限公司)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(佛吉亚（成都）排气控制技术有限公司)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燃油蒸发控制装置：CAN-BAA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4628988"/>
      <w:r>
        <w:rPr>
          <w:rFonts w:ascii="Times New Roman" w:hAnsi="Times New Roman" w:cs="Times New Roman"/>
          <w:b/>
          <w:bCs/>
        </w:rPr>
        <w:t>2、瑞典沃尔沃汽车有限公司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V90CC T5 PZ10GC1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发动机：B4204T23 (VOLVO)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燃油蒸发控制装置：HL-23220015-BBA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XC90 T5 LC10GC1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XC90 T5 LF10GC1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发动机：B4204T23 (VOLVO)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燃油蒸发控制装置：HL-23220015-BBA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XC90 T6 LCA2GC1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XC90 T6 LFA2GC1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发动机：B4204T27 (VOLVO)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燃油蒸发控制装置：HL-23220015-BBA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4628989"/>
      <w:r>
        <w:rPr>
          <w:rFonts w:ascii="Times New Roman" w:hAnsi="Times New Roman" w:cs="Times New Roman"/>
          <w:b/>
          <w:bCs/>
        </w:rPr>
        <w:t>3、德国宝马汽车公司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118i 1R516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发动机：B38B15A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机外净化器：8 682 025 (EBERSPACHER;)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320i 8X316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机外净化器：8 682 019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425i 4S316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 硬顶)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机外净化器：8 682 019 (EBERSPACHER;)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425i Gran Coupe 4H316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机外净化器：8 682 019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燃油蒸发控制装置：7 408 409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525i JA116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机外净化器：8 682 019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530i JA516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机外净化器：8 682 019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630i JV216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机外净化器：8 682 019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燃油蒸发控制装置：7 371 251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740Li 7E216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机外净化器：8 682 041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740Li 7E21L6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机外净化器：8 682 041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740Li xDrive 7E416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 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机外净化器：8 682 041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4628990"/>
      <w:r>
        <w:rPr>
          <w:rFonts w:ascii="Times New Roman" w:hAnsi="Times New Roman" w:cs="Times New Roman"/>
          <w:b/>
          <w:bCs/>
        </w:rPr>
        <w:t>4、上汽大众汽车有限公司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SVW6505BVD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SVW6505CVD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3QG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SVW71423CT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(上海大众动力总成有限公司 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SVW72023DV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发动机：DKV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LX08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4628991"/>
      <w:r>
        <w:rPr>
          <w:rFonts w:ascii="Times New Roman" w:hAnsi="Times New Roman" w:cs="Times New Roman"/>
          <w:b/>
          <w:bCs/>
        </w:rPr>
        <w:t>5、东风汽车有限公司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DFL6460VAN81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6GZ (康奈可（广州）汽车电子有限公司)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2GJ0A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DFL6460VAN82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6GZ (康奈可（广州）汽车电子有限公司)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2GJ0A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DFL6460VBN81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6GZ (康奈可（广州）汽车电子有限公司)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2GJ0A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DFL6460VBN82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6GZ (康奈可（广州）汽车电子有限公司)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2GJ0A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6GZ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2GJ0A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6GZ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2GJ0A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DFL7200VAN83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发动机：MR20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6GZ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2FLB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2GJ0A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4628992"/>
      <w:r>
        <w:rPr>
          <w:rFonts w:ascii="Times New Roman" w:hAnsi="Times New Roman" w:cs="Times New Roman"/>
          <w:b/>
          <w:bCs/>
        </w:rPr>
        <w:t>6、广汽丰田汽车有限公司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GTM7120LPCM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RN9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燃油蒸发控制装置：77740-12790 (AISAN INDUSTRY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89467-02150 (无锡电装汽车部品有限公司)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GTM7120LPCNM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发动机：9NR (天津一汽丰田发动机有限公司)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0Y180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RN9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燃油蒸发控制装置：77740-12790 (AISAN INDUSTRY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89467-02120 (无锡电装汽车部品有限公司)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89467-02150 (无锡电装汽车部品有限公司)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4628993"/>
      <w:r>
        <w:rPr>
          <w:rFonts w:ascii="Times New Roman" w:hAnsi="Times New Roman" w:cs="Times New Roman"/>
          <w:b/>
          <w:bCs/>
        </w:rPr>
        <w:t>7、一汽-大众汽车有限公司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FV7144HDDDG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CA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EA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4628994"/>
      <w:r>
        <w:rPr>
          <w:rFonts w:ascii="Times New Roman" w:hAnsi="Times New Roman" w:cs="Times New Roman"/>
          <w:b/>
          <w:bCs/>
        </w:rPr>
        <w:t>8、长安马自达汽车有限公司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CAM7200AC6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PE6N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PE6N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燃油蒸发控制装置：PE8V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PEEW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CAM7200BC6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PE6N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PE6N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燃油蒸发控制装置：PE5J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PEEW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4628995"/>
      <w:r>
        <w:rPr>
          <w:rFonts w:ascii="Times New Roman" w:hAnsi="Times New Roman" w:cs="Times New Roman"/>
          <w:b/>
          <w:bCs/>
        </w:rPr>
        <w:t>9、日产汽车制造（英国）有限公司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DEBNLLLH15UXABE6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DEBNLYLH15UXABE6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QX30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DEBNLWLH15UXABE6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QX30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DEBNLMLH15UXABE6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QX30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DEBNLNLH15UXABE6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QX30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发动机：270920 (DAIMLER)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 246 470 (A. KAYSER AUTOMOTIVE SYSTEMS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DECALXLH15UXHBE6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DECALWLH15UXHBE6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QX30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DECALLLH15UXHBE6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QX30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发动机：270910 (DAIMLER)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 246 470 (A. KAYSER AUTOMOTIVE SYSTEMS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4628996"/>
      <w:r>
        <w:rPr>
          <w:rFonts w:ascii="Times New Roman" w:hAnsi="Times New Roman" w:cs="Times New Roman"/>
          <w:b/>
          <w:bCs/>
        </w:rPr>
        <w:t>10、东风雷诺汽车有限公司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DFR6470KCF4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6FN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5HN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7Y000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(DENSO(Japan))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OZA603-NS27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DFR6470NCF3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DFR6470NCF1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DFR6470NCF2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6FN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5HN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7Y000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(DENSO(Japan))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OZA603-NS27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4628997"/>
      <w:r>
        <w:rPr>
          <w:rFonts w:ascii="Times New Roman" w:hAnsi="Times New Roman" w:cs="Times New Roman"/>
          <w:b/>
          <w:bCs/>
        </w:rPr>
        <w:t>11、浙江豪情汽车制造有限公司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VCC6474H24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发动机：B4204T44 (张家口沃尔沃汽车发动机制造有限公司)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(佛吉亚(成都)排气控制技术有限公司)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燃油蒸发控制装置：CAN-BAA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VCC6474H27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发动机：B4204T23 (张家口沃尔沃汽车发动机制造有限公司)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(佛吉亚(成都)排气控制技术有限公司)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燃油蒸发控制装置：CAN-BAA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VCC7204H02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发动机：B4204T12 (张家口沃尔沃汽车发动机制造有限公司)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机外净化器：78HL13-2540046-CAB (FAURECIA AUTOMOTIVE CZ REP.S.R.O)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燃油蒸发控制装置：HL-2540032-BAB (Delphi Automotive Systems Luxembourg SA)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78HL13-254035-AAC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后上: 78HL13-254035-CAE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后下: 78HL13-254035-BAG (DENSO CORPORATION)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462899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、北京奔驰汽车有限公司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BJ7138KEL8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机外净化器：KT0393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BJ7138KEL9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机外净化器：KT0393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BJ7138KL8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机外净化器：KT0393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BJ7138KL9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发动机：282914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机外净化器：KT0393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OS0013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462899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、上汽大众汽车有限公司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SVW72023EV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(上汽大众汽车有限公司)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24629000"/>
      <w:r>
        <w:rPr>
          <w:rFonts w:hint="eastAsia"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、广汽丰田汽车有限公司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GTM7151YCM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燃油蒸发控制装置：77740-0D060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89467-0D070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GTM7151YMM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燃油蒸发控制装置：77740-0D060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89467-0D080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GTM7152CM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燃油蒸发控制装置：77740-0D060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89467-0D070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GTM7152MM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燃油蒸发控制装置：77740-0D060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89467-0D080 (无锡电装汽车部件有限公司)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24629001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、一汽-大众汽车有限公司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FV7207BCDCG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 SPARK PLUG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(NGK SPARK PLUG CO., LTD.)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 SPARK PLUG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(NGK SPARK PLUG CO., LTD.)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发动机：DKX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BA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CA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 (NGK SPARK PLUG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(NGK SPARK PLUG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24629002"/>
      <w:r>
        <w:rPr>
          <w:rFonts w:hint="eastAsia"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、长安马自达汽车有限公司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CAM6461B6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PE6N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PE6N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燃油蒸发控制装置：PY1J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PYFB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CAM6461E6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发动机：PY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PE6N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PYG7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燃油蒸发控制装置：PY1J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PYFB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CAM6461F6R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发动机：PY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PE6N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PYG6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燃油蒸发控制装置：PY1J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PYFB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CAM6500B6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发动机：PY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PE6N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PYG7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燃油蒸发控制装置：PY8V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PYFB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CAM6500D6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发动机：PY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PE6N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PYG6 (广岛技术(南京)汽车部件有限公司)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燃油蒸发控制装置：PY8V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PYFB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CAM7150AC6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发动机：P5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P5G4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P5G4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燃油蒸发控制装置：PE8V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PYHK (DENSO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CAM7150BC6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发动机：P5 (长安福特马自达发动机有限公司)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P5G4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P5G4 (广岛技术（南京）汽车部件有限公司)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燃油蒸发控制装置：PE5J (MAHLE Filter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(*)(*)(*)PYPA -(*)(*)(*)(*)(*) (NGK SPARK PLUG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PYHK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24629003"/>
      <w:r>
        <w:rPr>
          <w:rFonts w:hint="eastAsia"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、菲亚特克莱斯勒美国有限公司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CHEROKEE(6884GA)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CHEROKEE(68841A)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发动机：8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燃油蒸发控制装置：0459388***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CHEROKEE(6G84GA)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GRAND CHEROKEE(6G841A)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341*************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341************* 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燃油蒸发控制装置：0459388***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05149171**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PACIFICA(67CF1A)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 (FCA US LLC)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540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801 (Benteler)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燃油蒸发控制装置：05147042**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05149180**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05149171**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05149180**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24629004"/>
      <w:r>
        <w:rPr>
          <w:rFonts w:hint="eastAsia"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SC7169KAA6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SC7169KAAH6</w:t>
      </w:r>
      <w:r>
        <w:rPr>
          <w:rFonts w:hint="eastAsia"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SC7169MAH6</w:t>
      </w:r>
      <w:r>
        <w:rPr>
          <w:rFonts w:hint="eastAsia"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发动机：JL478QEP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CZ75ZS6G-5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CZ40ZS6G-5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2462900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、东风本田汽车有限公司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DHW6464R1CSF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DHW6462R1CSF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DHW6463R1CSF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DHW6461R1CSF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发动机：L15BL (东风本田汽车有限公司)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机外净化器：A96 (武汉金丰汽配有限公司)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燃油蒸发控制装置：F13/12-235-1 (东莞双叶金属制品有限公司)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DHW6469R5HEV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发动机：LFA11 (本田技研工业株式会社埼玉制作所)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机外净化器：B03 (YUTAKA GIKEN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燃油蒸发控制装置：MC230-TMB (MAHLE Shanghai Filter Systems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DHW6469R6HEV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发动机：LFA11 (本田技研工业株式会社埼玉制作所)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机外净化器：B03 (YUTAKA GIKEN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燃油蒸发控制装置：MC230-TMB (MAHLE Shanghai Filter Systems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24629006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SC7169KCA6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SC7169KCAH6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SC7169MBH6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发动机：JL478QEP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CZ75ZS6G-5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CZ40ZS6G-5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ED41D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