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2018年度第十六批达国Ⅴ排放标准的重型柴油车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（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带DPF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，满足新PEMS和新OBD法）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6754955"/>
      <w:r>
        <w:rPr>
          <w:rFonts w:ascii="Times New Roman" w:hAnsi="Times New Roman" w:cs="Times New Roman"/>
          <w:b/>
          <w:bCs/>
        </w:rPr>
        <w:t>1、郑州宇通客车股份有限公司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ZK5130XZH5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系统集成车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发动机：YC6J245-58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增压器型号：TBP4 (霍尼韦尔汽车零部件服务（上海有限公司）)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ZK6119H96QY1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发动机：YC6L310-60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SCR系统尿素计量泵型号：SL-SM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6754956"/>
      <w:r>
        <w:rPr>
          <w:rFonts w:ascii="Times New Roman" w:hAnsi="Times New Roman" w:cs="Times New Roman"/>
          <w:b/>
          <w:bCs/>
        </w:rPr>
        <w:t>2、福建龙马环卫装备股份有限公司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FLM5080TSLF6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DPF排气处理器型号：DPFPO15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FLM5080ZYSF6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DPF排气处理器型号：DPFPO15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FLM5180GQXDF5ST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FLM5180ZYSDF5KT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发动机：ISD230 62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增压器型号：HE300VG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EGR型号：K005T74178 (Mitsubishi Electric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 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FLM5180TXSDF5DT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发动机：ISD230 62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增压器型号：HE300VG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EGR型号：K005T74178 (Mitsubishi Electric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 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FLM5250GQXDF5ST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FLM5251ZYSDF5T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发动机：ISD290 62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增压器型号：HE300VG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EGR型号：K005T74178 (Mitsubishi Electric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 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6754957"/>
      <w:r>
        <w:rPr>
          <w:rFonts w:ascii="Times New Roman" w:hAnsi="Times New Roman" w:cs="Times New Roman"/>
          <w:b/>
          <w:bCs/>
        </w:rPr>
        <w:t>3、东风商用车有限公司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DFH1250A5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DFH5250CCYA5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DFH5250XXYA5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DFH5250XYKAX5V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DFH5250XLCAX5V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发动机：ISD290 62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增压器型号：HE300VG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EGR型号：K005T74178 (Mitsubishi Electric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 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6754958"/>
      <w:r>
        <w:rPr>
          <w:rFonts w:ascii="Times New Roman" w:hAnsi="Times New Roman" w:cs="Times New Roman"/>
          <w:b/>
          <w:bCs/>
        </w:rPr>
        <w:t>4、长沙中联重科环境产业有限公司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ZBH5180TXSDFJ6D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ZBH5180ZYSDFJ6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ZBH5183GQXDFJ6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发动机：ISD230 62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增压器型号：HE300VG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EGR型号：K005T74178 (Mitsubishi Electric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ZBH5251GQXDFJ6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ZBH5251ZXXDFJ6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车厢可卸式垃圾车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发动机：ISD290 62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增压器型号：HE300VG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EGR型号：K005T74178 (Mitsubishi Electric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ZLJ5081ZYSBJE5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ZLJ5080TCABJE5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ZLJ5083TSLBJ1E5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发动机：ISF2.8s4117V（副发动机）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增压器型号：HE211W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OBD型号：24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POC排气处理器型号：WLDCJ4177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DOC排气处理器型号：WLDCJ4177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EGR型号：BD33SSH (Borg Warner)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发动机：ISF3.8E6154(主发动机)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OBD型号：26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SCR系统尿素计量泵型号：Emitec Gen 3 Dosing System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在线监控车载终端：YLB02 (北汽福田汽车股份有限公司)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发动机：ISF2.8s4117V（副发动机）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增压器型号：HE211W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OBD型号：24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POC排气处理器型号：PFCP010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DOC排气处理器型号：PFCP010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EGR型号：BD33SSH (Borg Warner)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6754959"/>
      <w:r>
        <w:rPr>
          <w:rFonts w:ascii="Times New Roman" w:hAnsi="Times New Roman" w:cs="Times New Roman"/>
          <w:b/>
          <w:bCs/>
        </w:rPr>
        <w:t>5、安徽江淮汽车集团股份有限公司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HFC1043P71K4C2V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HFC5043XXYP91K5C2V-1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发动机：ISF2.8s5F130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(Borg 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EGR型号：5395762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在线监控车载终端：GK-110G6-T (厦门雅讯网络股份有限公司)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HFC5043XXYP71K4C2V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HFC5045CCYP92K7C2V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HFC5045XXYP92K7C2V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HFC5043XXYP71K4C2V-1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HFC5043CCYP71K4C2V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HFC5043XLCP71K4C2V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HFC1080P71K4C2V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HFC5080XXYP71K4C2V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HFC5080CCYP71K4C2V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HFC1043P91K5C2V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HFC5043XXYP91K5C2V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HFC5043CCYP91K5C2V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HFC5043XLCP91K5C2V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HFC1045P92K4C2V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HFC5045XXYP92K4C2V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HFC5045CCYP92K4C2V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HFC1045P92K7C2V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发动机：ISF2.8s5F130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(Borg 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DPF排气处理器型号：DPFP015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EGR型号：5395762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在线监控车载终端：GK-110G6-T (厦门雅讯网络股份有限公司)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6754960"/>
      <w:r>
        <w:rPr>
          <w:rFonts w:ascii="Times New Roman" w:hAnsi="Times New Roman" w:cs="Times New Roman"/>
          <w:b/>
          <w:bCs/>
        </w:rPr>
        <w:t>6、北京北方华德尼奥普兰客车股份有限公司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BFC6123L1D5J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豪华旅游客车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发动机：YC6L330-58 (广西玉柴机器股份有限公司)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喷油器型号：CRIN-A38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SCR排气处理器型号：SL-SCRCAT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DPF排气处理器型号：SL-DPF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DOC排气处理器型号：SL-DOC (广西三立科技发展有限公司)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SCR系统尿素计量泵型号：E5700-1205340B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在线监控车载终端：FYZPJK-1 (中汽研汽车检验中心（天津）有限公司)</w:t>
      </w: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2486"/>
    <w:rsid w:val="4B472788"/>
    <w:rsid w:val="4F3A5C22"/>
    <w:rsid w:val="69BA24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2018-10-09T01:18:00Z</dcterms:created>
  <dc:creator>白钰</dc:creator>
  <cp:lastModifiedBy>白钰</cp:lastModifiedBy>
  <dcterms:modified xsi:type="dcterms:W3CDTF">2018-10-09T01:19:26Z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