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bookmarkStart w:id="4" w:name="_GoBack"/>
      <w:bookmarkEnd w:id="4"/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2019年度第二批达国Ⅴ排放标准的重型柴油车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（满足新PEMS和新OBD法）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36868435"/>
      <w:r>
        <w:rPr>
          <w:rFonts w:ascii="Times New Roman" w:hAnsi="Times New Roman" w:cs="Times New Roman"/>
          <w:b/>
          <w:bCs/>
        </w:rPr>
        <w:t>1、廊坊京联汽车改装有限公司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JLC5160TQZBM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发动机：CA4DK1-18E51 (中国第一汽车集团公司)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喷油泵型号：02113696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喷油器型号：0490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OBD型号：OBD2+_FCRI_SCR_D_02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SCR排气处理器型号：1208010B88E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 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在线监控车载终端：AE65-GD (厦门雅讯网络股份有限公司)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36868436"/>
      <w:r>
        <w:rPr>
          <w:rFonts w:ascii="Times New Roman" w:hAnsi="Times New Roman" w:cs="Times New Roman"/>
          <w:b/>
          <w:bCs/>
        </w:rPr>
        <w:t>2、湖北江南专用特种汽车有限公司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JDF5065GXFSG15/A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水罐消防车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发动机：JX493ZLQ5A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OBD型号：EOBD2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SCR排气处理器型号：JBNS-001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DOC排气处理器型号：JBND-001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在线监控车载终端：FYZPJK-1 (中汽研汽车检验中心（天津）有限公司)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36868437"/>
      <w:r>
        <w:rPr>
          <w:rFonts w:ascii="Times New Roman" w:hAnsi="Times New Roman" w:cs="Times New Roman"/>
          <w:b/>
          <w:bCs/>
        </w:rPr>
        <w:t>3、东风汽车股份有限公司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EQ5140XLCL9BDGAC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发动机：YC4S170-50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喷油泵型号：CRCP3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增压器型号：HP60K (康跃科技股份有限公司)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SCR排气处理器型号：SL-SCRCAT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SCR系统尿素计量泵型号：SL-SM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在线监控车载终端：FYZPJK-1 (中汽研汽车检验中心(天津)有限公司)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36868438"/>
      <w:r>
        <w:rPr>
          <w:rFonts w:ascii="Times New Roman" w:hAnsi="Times New Roman" w:cs="Times New Roman"/>
          <w:b/>
          <w:bCs/>
        </w:rPr>
        <w:t>4、北京和田汽车改装有限公司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HTF5160JSQCA5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随车起重运输车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发动机：CA4DK1-18E51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喷油泵型号：02113696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喷油器型号：0490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OBD型号：OBD2+_FCRI_SCR_D_02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SCR排气处理器型号：1208010B88E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 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在线监控车载终端：AE65-GD (厦门雅讯网络股份有限公司)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HTF5250XLCCA95E5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发动机：CA6DK1-28E51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喷油泵型号：02113696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喷油器型号：0490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OBD型号：OBD2+_FCRI_SCR_D_02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SCR排气处理器型号：1208010B90E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 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在线监控车载终端：AE65-GD (厦门雅讯网络股份有限公司)</w:t>
      </w:r>
    </w:p>
    <w:p>
      <w:r>
        <w:rPr>
          <w:rFonts w:ascii="STSongStd-Light" w:hAnsi="STSongStd-Light" w:cs="STSongStd-Light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408CF"/>
    <w:rsid w:val="01E408CF"/>
    <w:rsid w:val="41567813"/>
    <w:rsid w:val="5FB83519"/>
    <w:rsid w:val="6E5239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1022</Words>
  <Characters>1555</Characters>
  <Lines>0</Lines>
  <Paragraphs>0</Paragraphs>
  <TotalTime>0</TotalTime>
  <ScaleCrop>false</ScaleCrop>
  <LinksUpToDate>false</LinksUpToDate>
  <CharactersWithSpaces>1621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2019-02-02T06:30:00Z</dcterms:created>
  <dc:creator>bjepb</dc:creator>
  <cp:lastModifiedBy>bjepb</cp:lastModifiedBy>
  <dcterms:modified xsi:type="dcterms:W3CDTF">2019-04-29T03:00:43Z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