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2019年度第二批达国Ⅴ排放标准的重型柴油车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（满足新PEMS法和OBD法，带DPF）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36868439"/>
      <w:r>
        <w:rPr>
          <w:rFonts w:ascii="Times New Roman" w:hAnsi="Times New Roman" w:cs="Times New Roman"/>
          <w:b/>
          <w:bCs/>
        </w:rPr>
        <w:t>1、中汽商用汽车有限公司（杭州）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ZQZ5170XXCF5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宣传车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发动机：YC6L330-58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</w:t>
      </w:r>
      <w:bookmarkStart w:id="5" w:name="_GoBack"/>
      <w:bookmarkEnd w:id="5"/>
      <w:r>
        <w:rPr>
          <w:rFonts w:ascii="STSongStd-Light" w:hAnsi="STSongStd-Light" w:cs="STSongStd-Light"/>
        </w:rPr>
        <w:t>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36868440"/>
      <w:r>
        <w:rPr>
          <w:rFonts w:ascii="Times New Roman" w:hAnsi="Times New Roman" w:cs="Times New Roman"/>
          <w:b/>
          <w:bCs/>
        </w:rPr>
        <w:t>2、北京市政中燕工程机械制造有限公司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BSZ5139TQZBT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发动机：ISF3.8E6168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36868441"/>
      <w:r>
        <w:rPr>
          <w:rFonts w:ascii="Times New Roman" w:hAnsi="Times New Roman" w:cs="Times New Roman"/>
          <w:b/>
          <w:bCs/>
        </w:rPr>
        <w:t>3、北京北重汽车改装有限公司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BZD5129TDY-A2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BZD5120GXW-A4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BZD5128GSS-A2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BZD5120ZYSA1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BZD5120TCAE3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36868442"/>
      <w:r>
        <w:rPr>
          <w:rFonts w:ascii="Times New Roman" w:hAnsi="Times New Roman" w:cs="Times New Roman"/>
          <w:b/>
          <w:bCs/>
        </w:rPr>
        <w:t>4、重庆金冠汽车制造股份有限公司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SLT5040XLJK2W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DPF排气处理器型号：5801424200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DOC排气处理器型号：前催:5801352155,后催:5801424200 (前催:马瑞利汽车零部件(长沙)有限公司,后催:马瑞利汽车零部件(长沙)有限公司)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SLT5041XLJK2W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DPF排气处理器型号：5801424200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DOC排气处理器型号：前催:5801352155,后催:5801424200 (前催:马瑞利汽车零部件(长沙)有限公司,后催:马瑞利汽车零部件(长沙)有限公司)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36868443"/>
      <w:r>
        <w:rPr>
          <w:rFonts w:ascii="Times New Roman" w:hAnsi="Times New Roman" w:cs="Times New Roman"/>
          <w:b/>
          <w:bCs/>
        </w:rPr>
        <w:t>5、厦门金龙旅行车有限公司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XML6857J15Y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发动机：YC6J220-58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增压器型号：TBP4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r>
        <w:rPr>
          <w:rFonts w:ascii="STSongStd-Light" w:hAnsi="STSongStd-Light" w:cs="STSongStd-Light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08CF"/>
    <w:rsid w:val="01E408CF"/>
    <w:rsid w:val="41567813"/>
    <w:rsid w:val="5DB2420B"/>
    <w:rsid w:val="60816137"/>
    <w:rsid w:val="6E523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1208</Words>
  <Characters>2090</Characters>
  <Lines>0</Lines>
  <Paragraphs>0</Paragraphs>
  <TotalTime>0</TotalTime>
  <ScaleCrop>false</ScaleCrop>
  <LinksUpToDate>false</LinksUpToDate>
  <CharactersWithSpaces>2190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2019-02-02T06:30:00Z</dcterms:created>
  <dc:creator>bjepb</dc:creator>
  <cp:lastModifiedBy>bjepb</cp:lastModifiedBy>
  <dcterms:modified xsi:type="dcterms:W3CDTF">2019-04-29T02:59:49Z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