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15" w:name="_GoBack"/>
      <w:bookmarkEnd w:id="15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2019年度第二批达国Ⅴ排放标准的轻型汽油车(带IUPR)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6868444"/>
      <w:r>
        <w:rPr>
          <w:rFonts w:ascii="Times New Roman" w:hAnsi="Times New Roman" w:cs="Times New Roman"/>
          <w:b/>
          <w:bCs/>
        </w:rPr>
        <w:t>1、北京汽车股份有限公司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BJ5030XJAU8VAB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稽查车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A1664904836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A1664904736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A1664904836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A1664904736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BJ5031XJAU8VAB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稽查车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发动机：278912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A1664906136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A1664906136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发动机：278912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A1664906136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A1664906136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6868445"/>
      <w:r>
        <w:rPr>
          <w:rFonts w:ascii="Times New Roman" w:hAnsi="Times New Roman" w:cs="Times New Roman"/>
          <w:b/>
          <w:bCs/>
        </w:rPr>
        <w:t>2、北京汽车集团越野车有限公司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BJ5020TXUF7VM3B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发动机：B201R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发动机：B201R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BJ5021TXUF7VA3B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6868446"/>
      <w:r>
        <w:rPr>
          <w:rFonts w:ascii="Times New Roman" w:hAnsi="Times New Roman" w:cs="Times New Roman"/>
          <w:b/>
          <w:bCs/>
        </w:rPr>
        <w:t>3、华晨专用车装备科技（大连）有限公司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HCZ5030XLC-0GASV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6868447"/>
      <w:r>
        <w:rPr>
          <w:rFonts w:ascii="Times New Roman" w:hAnsi="Times New Roman" w:cs="Times New Roman"/>
          <w:b/>
          <w:bCs/>
        </w:rPr>
        <w:t>4、郑州日产汽车有限公司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ZN1035U5N5B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HYHS-2TZ-VQ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HYHS-2TZ-VH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ZN5025XGCU5N5C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ZN5025XXHU5N5C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HYHS-2TZ-VQ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HYHS-2TZ-VH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ZN5025XGCUCN5C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ZN5025XXHUCN5C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HYHS-2TZ-VQ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HYHS-2TZ-VH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6868448"/>
      <w:r>
        <w:rPr>
          <w:rFonts w:ascii="Times New Roman" w:hAnsi="Times New Roman" w:cs="Times New Roman"/>
          <w:b/>
          <w:bCs/>
        </w:rPr>
        <w:t>5、和合加利福尼亚汽车集团公司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塞纳SIENNA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多功能乘用车(丰田平行进口)(7/8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ROP***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LOP***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燃油蒸发控制装置：77740-08070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36868449"/>
      <w:r>
        <w:rPr>
          <w:rFonts w:ascii="Times New Roman" w:hAnsi="Times New Roman" w:cs="Times New Roman"/>
          <w:b/>
          <w:bCs/>
        </w:rPr>
        <w:t>6、北京现代汽车有限公司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BH6490MCAV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发动机：G4KH (HYUNDAI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机外净化器：2GVA0 (Wooshin Industrial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燃油蒸发控制装置：31420-S3000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39210-2GAA0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39210-2GBC0 (WOOJIN INDUSTRY CO.,LTD.)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BH6490MCBV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发动机：G4KH (HYUNDAI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机外净化器：2GVB0 (Wooshin Industrial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燃油蒸发控制装置：31420-S3000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39210-2GAA0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39210-2GBC0 (WOOJIN INDUSTRY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36868450"/>
      <w:r>
        <w:rPr>
          <w:rFonts w:ascii="Times New Roman" w:hAnsi="Times New Roman" w:cs="Times New Roman"/>
          <w:b/>
          <w:bCs/>
        </w:rPr>
        <w:t>7、北京诚志北分机电技术有限公司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BCF5031XJC5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燃油蒸发控制装置：KW-AAANKTG-01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36868451"/>
      <w:r>
        <w:rPr>
          <w:rFonts w:ascii="Times New Roman" w:hAnsi="Times New Roman" w:cs="Times New Roman"/>
          <w:b/>
          <w:bCs/>
        </w:rPr>
        <w:t>8、河北长安汽车有限公司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SC6461AD5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G201CZ60ZS5G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G201CZ40ZS5G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36868452"/>
      <w:r>
        <w:rPr>
          <w:rFonts w:ascii="Times New Roman" w:hAnsi="Times New Roman" w:cs="Times New Roman"/>
          <w:b/>
          <w:bCs/>
        </w:rPr>
        <w:t>9、江苏九龙汽车制造有限公司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HKL5031XDWQEB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发动机：4GA1-2 (江苏九龙汽车制造有限公司)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1019161382 (无锡威孚力达催化净化器有限公司)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1019161385 (无锡威孚力达催化净化器有限公司)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36868453"/>
      <w:r>
        <w:rPr>
          <w:rFonts w:ascii="Times New Roman" w:hAnsi="Times New Roman" w:cs="Times New Roman"/>
          <w:b/>
          <w:bCs/>
        </w:rPr>
        <w:t>10、戴姆勒股份公司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 260 (205277/WH7HB)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发动机：264915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(Eberspaecher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 260 (205377/WJ7HB)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发动机：264915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 260 4MATIC (205278/WH7JB)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发动机：264915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 260 4MATIC (205378/WJ7JB)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发动机：264915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(Eberspaecher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36868454"/>
      <w:r>
        <w:rPr>
          <w:rFonts w:ascii="Times New Roman" w:hAnsi="Times New Roman" w:cs="Times New Roman"/>
          <w:b/>
          <w:bCs/>
        </w:rPr>
        <w:t>11、东风小康汽车有限公司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36868455"/>
      <w:r>
        <w:rPr>
          <w:rFonts w:ascii="Times New Roman" w:hAnsi="Times New Roman" w:cs="Times New Roman"/>
          <w:b/>
          <w:bCs/>
        </w:rPr>
        <w:t>12、重庆长安汽车股份有限公司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发动机：DAM15B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机外净化器：CZ60ZS4G (哈尔滨东安汽车动力股份有限公司)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SC6458EB5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36868456"/>
      <w:r>
        <w:rPr>
          <w:rFonts w:ascii="Times New Roman" w:hAnsi="Times New Roman" w:cs="Times New Roman"/>
          <w:b/>
          <w:bCs/>
        </w:rPr>
        <w:t>13、普利吉汽车有限公司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普利吉凯雷德ESV铂金版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越野乘用车(凯迪拉克平行进口）（7座）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发动机：L86 (Romulus Engine Operations)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12643019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12637216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12643018 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燃油蒸发控制装置：34LK22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SP3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YAT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36868457"/>
      <w:r>
        <w:rPr>
          <w:rFonts w:ascii="Times New Roman" w:hAnsi="Times New Roman" w:cs="Times New Roman"/>
          <w:b/>
          <w:bCs/>
        </w:rPr>
        <w:t>14、上汽通用五菱汽车股份有限公司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LZW6461DWY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燃油蒸发控制装置：CNS0012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燃油蒸发控制装置：CNS0012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LZW6477DWYZ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LZW6477DWVYZ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36868458"/>
      <w:r>
        <w:rPr>
          <w:rFonts w:ascii="Times New Roman" w:hAnsi="Times New Roman" w:cs="Times New Roman"/>
          <w:b/>
          <w:bCs/>
        </w:rPr>
        <w:t>15、四川野马汽车股份有限公司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SQJ6450C2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r>
        <w:rPr>
          <w:rFonts w:ascii="STSongStd-Light" w:hAnsi="STSongStd-Light" w:cs="STSongStd-Light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181372AE"/>
    <w:rsid w:val="3875408B"/>
    <w:rsid w:val="41567813"/>
    <w:rsid w:val="5DB2420B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3846</Words>
  <Characters>5986</Characters>
  <Lines>0</Lines>
  <Paragraphs>0</Paragraphs>
  <TotalTime>0</TotalTime>
  <ScaleCrop>false</ScaleCrop>
  <LinksUpToDate>false</LinksUpToDate>
  <CharactersWithSpaces>6763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