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2019年度第六批达国Ⅴ排放标准的重型柴油车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（满足新PEMS和新OBD法）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6478196"/>
      <w:r>
        <w:rPr>
          <w:rFonts w:ascii="Times New Roman" w:hAnsi="Times New Roman" w:cs="Times New Roman"/>
          <w:b/>
          <w:bCs/>
        </w:rPr>
        <w:t>1、沃尔沃卡车公司（瑞典）</w:t>
      </w:r>
      <w:bookmarkEnd w:id="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FM420 42T 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发动机：D13C420S EUV (VOLVO Powertrain Corporation 沃尔沃动力系统公司)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喷油泵型号：21652515 (Delphi Diesel System)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喷油器型号：21652515 (Delphi Diesel System)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OBD型号：OBD/TR40 (沃尔沃卡车公司)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SCR排气处理器型号：20920707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SCR系统尿素计量泵型号：21574975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NOX传感器型号：SNS 24V++Gen2.8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在线监控车载终端：BCCANBox1801 (北京蜂云科创信息技术有限公司)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FM460 62T 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FH460 62T 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FM460 64T 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发动机：D13C460S EUV (VOLVO Powertrain Corporation 沃尔沃动力系统公司)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喷油泵型号：21569200 (Delphi Diesel System)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喷油器型号：21569200 (Delphi Diesel System)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OBD型号：OBD/TR40 (沃尔沃卡车公司)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SCR排气处理器型号：20920707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SCR系统尿素计量泵型号：21574975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NOX传感器型号：SNS 24V++Gen2.8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在线监控车载终端：BCCANBox1801 (北京蜂云科创信息技术有限公司)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FM500 62T 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发动机：D13C500S EUV (VOLVO Powertrain Corporation 沃尔沃动力系统公司)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喷油泵型号：21569200 (Delphi Diesel System)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喷油器型号：21569200 (Delphi Diesel System)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OBD型号：OBD/TR40 (沃尔沃卡车公司)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SCR排气处理器型号：20920707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SCR系统尿素计量泵型号：21574975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NOX传感器型号：SNS 24V++Gen2.8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在线监控车载终端：BCCANBox1801 (北京蜂云科创信息技术有限公司)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6478197"/>
      <w:r>
        <w:rPr>
          <w:rFonts w:ascii="Times New Roman" w:hAnsi="Times New Roman" w:cs="Times New Roman"/>
          <w:b/>
          <w:bCs/>
        </w:rPr>
        <w:t>2、江苏中汽高科股份有限公司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ZQS5070TQZQP5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发动机：4KH1CN5HS (庆铃五十铃（重庆）发动机有限公司)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SCR排气处理器型号：QL4KCN5-SCR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DOC排气处理器型号：QL4KCN5-DOC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SCR系统尿素计量泵型号：QL4K6-5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在线监控车载终端：AE64-FD (厦门雅迅网络股份有限公司)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6478198"/>
      <w:r>
        <w:rPr>
          <w:rFonts w:ascii="Times New Roman" w:hAnsi="Times New Roman" w:cs="Times New Roman"/>
          <w:b/>
          <w:bCs/>
        </w:rPr>
        <w:t>3、河北安旭专用汽车有限公司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AX5040XGC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AX5041XGC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发动机：4KH1CN5HS (庆铃五十铃(重庆)发动机有限公司)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SCR排气处理器型号：QL4KCN5-SCR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DOC排气处理器型号：QL4KCN5-DOC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SCR系统尿素计量泵型号：QL4K 6-5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在线监控车载终端：AE64-FD (厦门雅迅网络股份有限公司)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6478199"/>
      <w:r>
        <w:rPr>
          <w:rFonts w:ascii="Times New Roman" w:hAnsi="Times New Roman" w:cs="Times New Roman"/>
          <w:b/>
          <w:bCs/>
        </w:rPr>
        <w:t>4、湖北三六一一特种装备有限责任公司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WHG5070GXFSG20/A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水罐消防车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发动机：4KH1CN5HS (庆铃五十铃（重庆）)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SCR排气处理器型号：QL4KCN5-SCR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DOC排气处理器型号：QL4KCN5-DOC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SCR系统尿素计量泵型号：QL4K 6-5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在线监控车载终端：AE64-FD (厦门雅迅网络股份有限公司)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WHG5070GXFSG20/B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水罐消防车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发动机：4KH1CN5HS (庆铃五十铃（重庆）发动机有限公司)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SCR排气处理器型号：QL4KCN5-SCR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DOC排气处理器型号：QL4KCN5-DOC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SCR系统尿素计量泵型号：QL4K 6-5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在线监控车载终端：AE64-FD (厦门雅迅网络股份有限公司)</w:t>
      </w:r>
    </w:p>
    <w:p>
      <w:bookmarkStart w:id="4" w:name="_GoBack"/>
      <w:bookmarkEnd w:id="4"/>
    </w:p>
    <w:sectPr>
      <w:footerReference r:id="rId3" w:type="default"/>
      <w:pgSz w:w="11907" w:h="16840"/>
      <w:pgMar w:top="2098" w:right="1134" w:bottom="1247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12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90AF4"/>
    <w:rsid w:val="020553DE"/>
    <w:rsid w:val="07B923D8"/>
    <w:rsid w:val="14E91008"/>
    <w:rsid w:val="19B2370E"/>
    <w:rsid w:val="19B673AA"/>
    <w:rsid w:val="32090AF4"/>
    <w:rsid w:val="40CF18BC"/>
    <w:rsid w:val="5F512784"/>
    <w:rsid w:val="632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2019-05-15T07:06:00Z</dcterms:created>
  <dc:creator>86159</dc:creator>
  <cp:lastModifiedBy>86159</cp:lastModifiedBy>
  <dcterms:modified xsi:type="dcterms:W3CDTF">2019-05-15T07:15:37Z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