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spacing w:line="48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2019年度第十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国Ⅵ排放标准6b阶段</w:t>
      </w:r>
    </w:p>
    <w:p>
      <w:pPr>
        <w:spacing w:line="48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的重型柴油发动机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20677843"/>
      <w:r>
        <w:rPr>
          <w:rFonts w:ascii="Times New Roman" w:hAnsi="Times New Roman" w:cs="Times New Roman"/>
          <w:b/>
          <w:bCs/>
        </w:rPr>
        <w:t>1、庆铃五十铃（重庆）发动机有限公司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4HK1-TCG60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4HK1-TCG61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发动机：4HK1-TCG60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 ;后:EGS-NX (前:博世汽车系统（无锡）有限公司;后:博世汽车系统（无锡）有限公司)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DOC排气处理器型号：QL4HCN6-DOC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SCR排气处理器型号：QL4HCN6-SCR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DPF排气处理器型号：QL4HCN6-DPF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SCR系统尿素计量泵型号：QL6H 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催化转化器(ASC)：QL4HCN6-ASC (博世汽车系统（无锡）有限公司)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发动机：4HK1-TCG61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 ;后:EGS-NX (前:博世汽车系统（无锡）有限公司;后:博世汽车系统（无锡）有限公司)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DOC排气处理器型号：QL4HCN6-DOC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SCR排气处理器型号：QL4HCN6-SCR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DPF排气处理器型号：QL4HCN6-DPF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SCR系统尿素计量泵型号：QL6H 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催化转化器(ASC)：QL4HCN6-ASC (博世汽车系统（无锡）有限公司)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6HK1-TCG60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6HK1-TCG61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发动机：6HK1-TCG60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DOC排气处理器型号：QL6HCN6-DOC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SCR排气处理器型号：QL6HCN6-SCR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DPF排气处理器型号：QL6HCN6-DPF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SCR系统尿素计量泵型号：QL6H 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催化转化器(ASC)：QL6HCN6-ASC (博世汽车系统（无锡）有限公司)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发动机：6HK1-TCG61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DOC排气处理器型号：QL6HCN6-DOC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SCR排气处理器型号：QL6HCN6-SCR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DPF排气处理器型号：QL6HCN6-DPF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SCR系统尿素计量泵型号：QL6H 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催化转化器(ASC)：QL6HCN6-ASC (博世汽车系统（无锡）有限公司)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20677844"/>
      <w:r>
        <w:rPr>
          <w:rFonts w:ascii="Times New Roman" w:hAnsi="Times New Roman" w:cs="Times New Roman"/>
          <w:b/>
          <w:bCs/>
        </w:rPr>
        <w:t>2、北京福田康明斯发动机有限公司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X11NS6B400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X11NS6B290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X11NS6B360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X11NS6B320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发动机：X11NS6B400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(前:Cummins Inc.;后:Cummins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X13NS6B580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X13NS6B560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X13NS6B520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X13NS6B540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X13NS6B510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X13NS6B480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发动机：X13NS6B580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(前:Cummins Inc.;后:Cummins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20677845"/>
      <w:r>
        <w:rPr>
          <w:rFonts w:ascii="Times New Roman" w:hAnsi="Times New Roman" w:cs="Times New Roman"/>
          <w:b/>
          <w:bCs/>
        </w:rPr>
        <w:t>3、安徽全柴动力股份有限公司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Q23-115E60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Q23-95E60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发动机：Q23-115E60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Q28-130E60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发动机：Q28-130E60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 (前:博世汽车柴油系统有限公司;后:博世汽车柴油系统有限公司)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催化转化器(ASC)：ASC01 (安徽全柴动力股份有限公司)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20677846"/>
      <w:r>
        <w:rPr>
          <w:rFonts w:ascii="Times New Roman" w:hAnsi="Times New Roman" w:cs="Times New Roman"/>
          <w:b/>
          <w:bCs/>
        </w:rPr>
        <w:t>4、东风康明斯发动机有限公司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L9NS6B400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L9NS6B360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L9NS6B400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L9NS6B340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L9NS6B315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L9NS6B280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发动机：L9NS6B400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喷油器型号：KI2000  (康明斯燃油系统(武汉)有限公司)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(前:Cummins Inc.;后:Cummins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DPF排气处理器型号：DPFP0163 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 (康明斯排放处理系统(中国)有限公司)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20677847"/>
      <w:r>
        <w:rPr>
          <w:rFonts w:ascii="Times New Roman" w:hAnsi="Times New Roman" w:cs="Times New Roman"/>
          <w:b/>
          <w:bCs/>
        </w:rPr>
        <w:t>5、江铃汽车股份有限公司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JX493ZLQ6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发动机：JX493ZLQ6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NOX传感器型号：前：EGS-NX；后：EGS-NX； (前：博世汽车系统(无锡)有限公司；后：博世汽车系统(无锡)有限公司)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DOC排气处理器型号：JBND-604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SCR排气处理器型号：JBNS-605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DPF排气处理器型号：JBND-604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 5N693 DS1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 LS28EB 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催化转化器(ASC)：JBNS-605 (博世汽车系统(无锡)有限公司)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JX4D306H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发动机：JX4D306H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增压器型号：GT20 DAVNT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JX4D30A6H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发动机：JX4D30A6H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NOX传感器型号：前：EGS-NX；后：EGS-NX (前：博世汽车系统(无锡)有限公司；后：博世汽车系统(无锡)有限公司  </w:t>
      </w:r>
      <w:r>
        <w:rPr>
          <w:rFonts w:ascii="MingLiU_HKSCS" w:hAnsi="MingLiU_HKSCS" w:eastAsia="MingLiU_HKSCS" w:cs="MingLiU_HKSCS"/>
        </w:rPr>
        <w:t>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发动机：JX4D30A6H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NOX传感器型号：前：EGS-NX；后：EGS-NX (前：博世汽车系统(无锡)有限公司；后：博世汽车系统(无锡)有限公司  </w:t>
      </w:r>
      <w:r>
        <w:rPr>
          <w:rFonts w:ascii="MingLiU_HKSCS" w:hAnsi="MingLiU_HKSCS" w:eastAsia="MingLiU_HKSCS" w:cs="MingLiU_HKSCS"/>
        </w:rPr>
        <w:t>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催化转化器(ASC)：JBNS-602 (博世汽车系统(无锡)有限公司)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JX4D30B6H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发动机：JX4D30B6H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发动机：JX4D30B6H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催化转化器(ASC)：JBNS-602 (博世汽车系统(无锡)有限公司)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发动机：JX4D30B6H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催化转化器(ASC)：JBNS-603 (博世汽车系统(无锡)有限公司)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发动机：JX4D30B6H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SCR排气处理器型号：JBNS-604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催化转化器(ASC)：JBNS-604 (博世汽车系统(无锡)有限公司)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JX4D30C6H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发动机：JX4D30C6H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催化转化器(ASC)：JBNS-602 (博世汽车系统(无锡)有限公司)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JX4D30D6H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发动机：JX4D30D6H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发动机：JX4D30D6H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催化转化器(ASC)：JBNS-602 (博世汽车系统(无锡)有限公司)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3D58"/>
    <w:rsid w:val="38430AF3"/>
    <w:rsid w:val="4E2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2019-09-30T03:07:00Z</dcterms:created>
  <dc:creator>86159</dc:creator>
  <cp:lastModifiedBy>86159</cp:lastModifiedBy>
  <dcterms:modified xsi:type="dcterms:W3CDTF">2019-09-30T03:07:57Z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